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65A" w:rsidRPr="001D365A" w:rsidRDefault="00A70F6B" w:rsidP="001D365A">
      <w:pPr>
        <w:widowControl w:val="0"/>
        <w:autoSpaceDE w:val="0"/>
        <w:autoSpaceDN w:val="0"/>
        <w:spacing w:before="72" w:after="0" w:line="228" w:lineRule="auto"/>
        <w:ind w:right="8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bookmarkStart w:id="0" w:name="bookmark0"/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96602" cy="8943975"/>
            <wp:effectExtent l="19050" t="0" r="8948" b="0"/>
            <wp:docPr id="1" name="Рисунок 0" descr="род.рус.яз 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.рус.яз 1 кл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948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65A" w:rsidRPr="001D365A" w:rsidRDefault="001D365A" w:rsidP="001D365A">
      <w:pPr>
        <w:widowControl w:val="0"/>
        <w:autoSpaceDE w:val="0"/>
        <w:autoSpaceDN w:val="0"/>
        <w:spacing w:before="72" w:after="0" w:line="228" w:lineRule="auto"/>
        <w:ind w:right="8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 w:bidi="ru-RU"/>
        </w:rPr>
      </w:pPr>
    </w:p>
    <w:bookmarkEnd w:id="0"/>
    <w:p w:rsidR="00C6450C" w:rsidRDefault="00C6450C" w:rsidP="001D365A">
      <w:pPr>
        <w:widowControl w:val="0"/>
        <w:spacing w:after="168" w:line="240" w:lineRule="exac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1D365A" w:rsidRPr="00684C41" w:rsidRDefault="001D365A" w:rsidP="001D365A">
      <w:pPr>
        <w:widowControl w:val="0"/>
        <w:spacing w:after="168" w:line="240" w:lineRule="exact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lastRenderedPageBreak/>
        <w:t>ПОЯСНИТЕЛЬНАЯ ЗАПИСКА</w:t>
      </w:r>
    </w:p>
    <w:p w:rsidR="001D365A" w:rsidRPr="001D365A" w:rsidRDefault="001D365A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1D365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Рабочая программа учебного предмета </w:t>
      </w:r>
      <w:r w:rsidR="000E3F4D" w:rsidRPr="000E3F4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по родному языку (русскому) </w:t>
      </w:r>
      <w:r w:rsidRPr="001D365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</w:t>
      </w:r>
      <w:r w:rsidR="00232ED6" w:rsidRPr="00417C15">
        <w:rPr>
          <w:rFonts w:ascii="Times New Roman" w:hAnsi="Times New Roman" w:cs="Times New Roman"/>
          <w:sz w:val="24"/>
          <w:lang w:eastAsia="ru-RU" w:bidi="ru-RU"/>
        </w:rPr>
        <w:t xml:space="preserve">(Приказ Министерства просвещения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</w:t>
      </w:r>
      <w:r w:rsidRPr="001D365A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(далее — ФГОС НОО), а также ориентирована на целевые приоритеты, сформулированные в Примерной программе воспитания.</w:t>
      </w:r>
    </w:p>
    <w:p w:rsidR="001D365A" w:rsidRPr="001D365A" w:rsidRDefault="001D365A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0E3F4D" w:rsidRPr="000E3F4D" w:rsidRDefault="000E3F4D" w:rsidP="00684C41">
      <w:pPr>
        <w:pStyle w:val="a7"/>
        <w:ind w:firstLine="426"/>
        <w:jc w:val="both"/>
        <w:rPr>
          <w:rFonts w:ascii="Times New Roman" w:hAnsi="Times New Roman" w:cs="Times New Roman"/>
          <w:sz w:val="24"/>
          <w:lang w:eastAsia="ru-RU" w:bidi="ru-RU"/>
        </w:rPr>
      </w:pPr>
      <w:r w:rsidRPr="000E3F4D">
        <w:rPr>
          <w:rFonts w:ascii="Times New Roman" w:hAnsi="Times New Roman" w:cs="Times New Roman"/>
          <w:sz w:val="24"/>
          <w:lang w:eastAsia="ru-RU" w:bidi="ru-RU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</w:t>
      </w:r>
      <w:r w:rsidRPr="000E3F4D">
        <w:rPr>
          <w:rFonts w:ascii="Times New Roman" w:hAnsi="Times New Roman" w:cs="Times New Roman"/>
          <w:sz w:val="24"/>
          <w:lang w:eastAsia="ru-RU" w:bidi="ru-RU"/>
        </w:rPr>
        <w:softHyphen/>
        <w:t>вана на сопровождение и поддержку курса русского языка, входящего в предметную область «Русский язык и литературное чтение».</w:t>
      </w:r>
    </w:p>
    <w:p w:rsidR="000E3F4D" w:rsidRPr="000E3F4D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0E3F4D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Целями изучения русского родного языка являются:</w:t>
      </w:r>
    </w:p>
    <w:p w:rsidR="000E3F4D" w:rsidRPr="000E3F4D" w:rsidRDefault="000E3F4D" w:rsidP="00684C41">
      <w:pPr>
        <w:pStyle w:val="a8"/>
        <w:widowControl w:val="0"/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0E3F4D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 xml:space="preserve"> осознание русского языка как одной из главных духовно-нравственных ценностей русского народа; понимание значения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:rsidR="000E3F4D" w:rsidRPr="000E3F4D" w:rsidRDefault="000E3F4D" w:rsidP="00684C41">
      <w:pPr>
        <w:widowControl w:val="0"/>
        <w:numPr>
          <w:ilvl w:val="0"/>
          <w:numId w:val="11"/>
        </w:numPr>
        <w:tabs>
          <w:tab w:val="left" w:pos="206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0E3F4D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</w:t>
      </w:r>
    </w:p>
    <w:p w:rsidR="000E3F4D" w:rsidRPr="000E3F4D" w:rsidRDefault="000E3F4D" w:rsidP="00684C41">
      <w:pPr>
        <w:widowControl w:val="0"/>
        <w:numPr>
          <w:ilvl w:val="0"/>
          <w:numId w:val="11"/>
        </w:numPr>
        <w:tabs>
          <w:tab w:val="left" w:pos="206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0E3F4D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</w:t>
      </w:r>
      <w:r w:rsidRPr="000E3F4D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softHyphen/>
        <w:t>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</w:t>
      </w:r>
    </w:p>
    <w:p w:rsidR="000E3F4D" w:rsidRPr="000E3F4D" w:rsidRDefault="000E3F4D" w:rsidP="00684C41">
      <w:pPr>
        <w:widowControl w:val="0"/>
        <w:numPr>
          <w:ilvl w:val="0"/>
          <w:numId w:val="11"/>
        </w:numPr>
        <w:tabs>
          <w:tab w:val="left" w:pos="206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0E3F4D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</w:t>
      </w:r>
    </w:p>
    <w:p w:rsidR="000E3F4D" w:rsidRPr="000E3F4D" w:rsidRDefault="000E3F4D" w:rsidP="00684C41">
      <w:pPr>
        <w:widowControl w:val="0"/>
        <w:numPr>
          <w:ilvl w:val="0"/>
          <w:numId w:val="11"/>
        </w:numPr>
        <w:tabs>
          <w:tab w:val="left" w:pos="206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0E3F4D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0E3F4D" w:rsidRPr="000E3F4D" w:rsidRDefault="000E3F4D" w:rsidP="00684C41">
      <w:pPr>
        <w:widowControl w:val="0"/>
        <w:numPr>
          <w:ilvl w:val="0"/>
          <w:numId w:val="11"/>
        </w:numPr>
        <w:tabs>
          <w:tab w:val="left" w:pos="206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0E3F4D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0E3F4D" w:rsidRPr="000E3F4D" w:rsidRDefault="000E3F4D" w:rsidP="00684C41">
      <w:pPr>
        <w:widowControl w:val="0"/>
        <w:numPr>
          <w:ilvl w:val="0"/>
          <w:numId w:val="11"/>
        </w:numPr>
        <w:tabs>
          <w:tab w:val="left" w:pos="206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0E3F4D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6957F7" w:rsidRDefault="006957F7" w:rsidP="006957F7">
      <w:pPr>
        <w:widowControl w:val="0"/>
        <w:spacing w:after="0" w:line="504" w:lineRule="exact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СОДЕРЖАНИЕ </w:t>
      </w:r>
      <w:r>
        <w:rPr>
          <w:rFonts w:ascii="Times New Roman" w:eastAsia="Arial Unicode MS" w:hAnsi="Times New Roman" w:cs="Times New Roman"/>
          <w:b/>
          <w:caps/>
          <w:color w:val="000000"/>
          <w:sz w:val="24"/>
          <w:szCs w:val="24"/>
          <w:lang w:eastAsia="ru-RU" w:bidi="ru-RU"/>
        </w:rPr>
        <w:t>учебного предмета</w:t>
      </w:r>
    </w:p>
    <w:p w:rsidR="001D365A" w:rsidRPr="001D365A" w:rsidRDefault="001D365A" w:rsidP="001D365A">
      <w:pPr>
        <w:widowControl w:val="0"/>
        <w:tabs>
          <w:tab w:val="left" w:pos="4773"/>
        </w:tabs>
        <w:spacing w:after="0" w:line="504" w:lineRule="exact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1D365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1  КЛАСС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bookmarkStart w:id="1" w:name="bookmark25"/>
      <w:r w:rsidRPr="00684C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Раздел 1. Русский язык: прошлое и настоящее </w:t>
      </w:r>
      <w:bookmarkEnd w:id="1"/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Сведения об истории русской письменности: как появились буквы современного русского алфавита.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Особенности оформления книг в Древней Руси: оформление красной строки и заставок. Практическая работа. Оформление буквиц и заставок.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Лексические единицы с национально-культурной семантикой, обозначающие предметы традиционного русского быта: 1) дом в старину: что как называлось </w:t>
      </w:r>
      <w:r w:rsidRPr="00684C4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(изба, терем, хоромы, горница, светлица, светец, лучина</w:t>
      </w: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и т. д.); 2) как называлось то, во что одевались в старину </w:t>
      </w:r>
      <w:r w:rsidRPr="00684C4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(кафтан, кушак, рубаха, сарафан, лапти</w:t>
      </w: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и т. д.).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Имена в малых жанрах фольклора (пословицах, поговорках, загадках, прибаутках).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Проектное задание. Словарь в картинках.</w:t>
      </w:r>
    </w:p>
    <w:p w:rsidR="0050591C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Раздел 2. Язык в действии 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Как нельзя произносить слова (пропедевтическая работа по предупреждению ошибок в произношении слов).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Смыслоразличительная роль ударения.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Звукопись в стихотворном художественном тексте.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Наблюдение за сочетаемостью слов (пропедевтическая работа по предупреждению ошибок в сочетаемости слов).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Раздел 3. Секреты речи и текста 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Секреты диалога: учимся разговаривать друг с другом и со взрослыми. Диалоговая форма устной речи. Стандартные обороты речи для участия в диалоге </w:t>
      </w:r>
      <w:r w:rsidRPr="00684C4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(Как вежливо попросить? Как похвалить товарища? Как правильно поблагодарить?).</w:t>
      </w: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Цели и виды вопросов (вопрос-уточнение, вопрос как запрос на новое содержание).</w:t>
      </w:r>
    </w:p>
    <w:p w:rsidR="000E3F4D" w:rsidRPr="00684C41" w:rsidRDefault="000E3F4D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Различные приёмы слушания научно-познавательных и художественных текстов об истории языка и культуре русского народа.</w:t>
      </w:r>
    </w:p>
    <w:p w:rsidR="000E3F4D" w:rsidRPr="000E3F4D" w:rsidRDefault="000E3F4D" w:rsidP="000E3F4D">
      <w:pPr>
        <w:widowControl w:val="0"/>
        <w:spacing w:after="0" w:line="302" w:lineRule="exact"/>
        <w:ind w:firstLine="426"/>
        <w:jc w:val="both"/>
        <w:rPr>
          <w:rFonts w:ascii="Arial Unicode MS" w:eastAsia="Arial Unicode MS" w:hAnsi="Arial Unicode MS" w:cs="Arial Unicode MS"/>
          <w:b/>
          <w:color w:val="000000"/>
          <w:lang w:eastAsia="ru-RU" w:bidi="ru-RU"/>
        </w:rPr>
      </w:pPr>
    </w:p>
    <w:p w:rsidR="00684C41" w:rsidRDefault="00684C41" w:rsidP="00F33628">
      <w:pPr>
        <w:pStyle w:val="a7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</w:p>
    <w:p w:rsidR="00F33628" w:rsidRPr="00F33628" w:rsidRDefault="00F33628" w:rsidP="00F33628">
      <w:pPr>
        <w:pStyle w:val="a7"/>
        <w:ind w:firstLine="567"/>
        <w:jc w:val="center"/>
        <w:rPr>
          <w:rFonts w:ascii="Times New Roman" w:hAnsi="Times New Roman" w:cs="Times New Roman"/>
          <w:b/>
          <w:sz w:val="28"/>
          <w:szCs w:val="24"/>
          <w:lang w:eastAsia="ru-RU" w:bidi="ru-RU"/>
        </w:rPr>
      </w:pPr>
      <w:r w:rsidRPr="00F33628">
        <w:rPr>
          <w:rFonts w:ascii="Times New Roman" w:hAnsi="Times New Roman" w:cs="Times New Roman"/>
          <w:b/>
          <w:sz w:val="24"/>
          <w:szCs w:val="24"/>
          <w:lang w:eastAsia="ru-RU" w:bidi="ru-RU"/>
        </w:rPr>
        <w:t>ПЛАНИРУЕМЫЕ РЕЗУЛЬТАТЫ ОСВОЕНИЯ РАБОЧЕЙ ПРОГРАММЫ</w:t>
      </w:r>
    </w:p>
    <w:p w:rsidR="00F33628" w:rsidRDefault="00F33628" w:rsidP="00F33628">
      <w:pPr>
        <w:pStyle w:val="a7"/>
        <w:ind w:firstLine="567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:rsidR="00D34EB5" w:rsidRPr="0050591C" w:rsidRDefault="00F33628" w:rsidP="00F33628">
      <w:pPr>
        <w:pStyle w:val="a7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50591C">
        <w:rPr>
          <w:rFonts w:ascii="Times New Roman" w:hAnsi="Times New Roman" w:cs="Times New Roman"/>
          <w:b/>
          <w:sz w:val="24"/>
          <w:szCs w:val="24"/>
          <w:lang w:eastAsia="ru-RU" w:bidi="ru-RU"/>
        </w:rPr>
        <w:t>ЛИЧНОСТНЫЕ РЕЗУЛЬТАТЫ.</w:t>
      </w:r>
    </w:p>
    <w:p w:rsidR="00D34EB5" w:rsidRPr="00D34EB5" w:rsidRDefault="00D34EB5" w:rsidP="00D34EB5">
      <w:pPr>
        <w:pStyle w:val="a7"/>
        <w:ind w:firstLine="426"/>
        <w:jc w:val="both"/>
        <w:rPr>
          <w:rFonts w:ascii="Times New Roman" w:hAnsi="Times New Roman" w:cs="Times New Roman"/>
          <w:sz w:val="28"/>
          <w:szCs w:val="24"/>
          <w:lang w:eastAsia="ru-RU" w:bidi="ru-RU"/>
        </w:rPr>
      </w:pP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bookmarkStart w:id="2" w:name="bookmark4"/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/>
          <w:i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i/>
          <w:color w:val="000000"/>
          <w:sz w:val="24"/>
          <w:lang w:eastAsia="ru-RU" w:bidi="ru-RU"/>
        </w:rPr>
        <w:t>гражданско-патриотического воспитания: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становление ценностного отношения к своей Родине — России, в том числе через изучение родного русского языка, отражающего историю и культуру страны;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 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lang w:eastAsia="ru-RU" w:bidi="ru-RU"/>
        </w:rPr>
        <w:t>духовно-нравственного воспитания: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признание индивидуальности каждого человека с опорой на собственный жизненный и читательский опыт;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lang w:eastAsia="ru-RU" w:bidi="ru-RU"/>
        </w:rPr>
        <w:t>эстетического воспитания: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стремление к самовыражению в разных видах художественной деятельности, в том числе в искусстве слова; осознание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важности русского языка как средства общения и самовыражения;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/>
          <w:i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i/>
          <w:color w:val="000000"/>
          <w:sz w:val="24"/>
          <w:lang w:eastAsia="ru-RU" w:bidi="ru-RU"/>
        </w:rPr>
        <w:t>физического воспитания, формирования культуры здоровья и эмоционального благополучия: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/>
          <w:i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i/>
          <w:color w:val="000000"/>
          <w:sz w:val="24"/>
          <w:lang w:eastAsia="ru-RU" w:bidi="ru-RU"/>
        </w:rPr>
        <w:t>трудового воспитания: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/>
          <w:i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i/>
          <w:color w:val="000000"/>
          <w:sz w:val="24"/>
          <w:lang w:eastAsia="ru-RU" w:bidi="ru-RU"/>
        </w:rPr>
        <w:t>экологического воспитания:</w:t>
      </w:r>
    </w:p>
    <w:p w:rsidR="0050591C" w:rsidRPr="00684C41" w:rsidRDefault="0050591C" w:rsidP="00684C41">
      <w:pPr>
        <w:widowControl w:val="0"/>
        <w:spacing w:after="0" w:line="240" w:lineRule="auto"/>
        <w:ind w:left="280" w:right="-2" w:firstLine="426"/>
        <w:jc w:val="both"/>
        <w:rPr>
          <w:rFonts w:ascii="Arial Unicode MS" w:eastAsia="Arial Unicode MS" w:hAnsi="Arial Unicode MS" w:cs="Arial Unicode MS"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бережное отношение к природе, формируемое в процессе работы с текстами; неприятие действий, приносящих ей вред;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Arial Unicode MS" w:eastAsia="Arial Unicode MS" w:hAnsi="Arial Unicode MS" w:cs="Arial Unicode MS"/>
          <w:b/>
          <w:i/>
          <w:color w:val="000000"/>
          <w:sz w:val="28"/>
          <w:szCs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b/>
          <w:i/>
          <w:color w:val="000000"/>
          <w:sz w:val="24"/>
          <w:lang w:eastAsia="ru-RU" w:bidi="ru-RU"/>
        </w:rPr>
        <w:t>ценности научного познания: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50591C" w:rsidRPr="00684C41" w:rsidRDefault="0050591C" w:rsidP="00684C41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</w:pPr>
      <w:r w:rsidRPr="00684C41">
        <w:rPr>
          <w:rFonts w:ascii="Times New Roman" w:eastAsia="Arial Unicode MS" w:hAnsi="Times New Roman" w:cs="Times New Roman"/>
          <w:color w:val="000000"/>
          <w:sz w:val="24"/>
          <w:lang w:eastAsia="ru-RU" w:bidi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0591C" w:rsidRPr="0050591C" w:rsidRDefault="0050591C" w:rsidP="0050591C">
      <w:pPr>
        <w:widowControl w:val="0"/>
        <w:spacing w:after="0" w:line="220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A0E55" w:rsidRPr="006A0E55" w:rsidRDefault="006A0E55" w:rsidP="006A0E55">
      <w:pPr>
        <w:spacing w:after="160" w:line="240" w:lineRule="exact"/>
        <w:ind w:left="3280"/>
      </w:pPr>
      <w:r w:rsidRPr="006A0E55">
        <w:rPr>
          <w:rStyle w:val="32"/>
          <w:rFonts w:eastAsiaTheme="minorHAnsi"/>
          <w:bCs w:val="0"/>
        </w:rPr>
        <w:t>МЕТАПРЕДМЕТНЫЕ РЕЗУЛЬТАТЫ</w:t>
      </w:r>
      <w:bookmarkEnd w:id="2"/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 w:rsidRPr="00A431F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познавательные</w:t>
      </w: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универсальные учебные действия.</w:t>
      </w:r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Базовые логические действия: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:rsidR="00A431FB" w:rsidRPr="00A431FB" w:rsidRDefault="00A431FB" w:rsidP="00A431FB">
      <w:pPr>
        <w:widowControl w:val="0"/>
        <w:spacing w:after="18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объединять объекты (языковые единицы) по определённому признаку;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определять существенный признак для классификации языковых единиц; классифицировать языковые единицы;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A431FB" w:rsidRPr="00A431FB" w:rsidRDefault="00A431FB" w:rsidP="00A431FB">
      <w:pPr>
        <w:widowControl w:val="0"/>
        <w:spacing w:after="0" w:line="240" w:lineRule="auto"/>
        <w:ind w:firstLine="28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Базовые исследовательские действия: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 помощью учителя формулировать цель, планировать изменения языкового объекта, речевой ситуации;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431FB" w:rsidRPr="00A431FB" w:rsidRDefault="00A431FB" w:rsidP="00A431FB">
      <w:pPr>
        <w:widowControl w:val="0"/>
        <w:spacing w:after="0" w:line="240" w:lineRule="auto"/>
        <w:ind w:firstLine="28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Работа с информацией: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</w:t>
      </w: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нализировать и создавать текстовую, видео, графическую, звуковую информацию в соответствии с учебной задачей;</w:t>
      </w:r>
    </w:p>
    <w:p w:rsid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431FB" w:rsidRPr="00A431FB" w:rsidRDefault="00A431FB" w:rsidP="00A431FB">
      <w:pPr>
        <w:widowControl w:val="0"/>
        <w:spacing w:after="0" w:line="31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К концу обучения в начальной школе у обучающегося формируются </w:t>
      </w:r>
      <w:r w:rsidRPr="00A431F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коммуникативные</w:t>
      </w: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универсальные учебные действия.</w:t>
      </w:r>
    </w:p>
    <w:p w:rsidR="00A431FB" w:rsidRPr="00A431FB" w:rsidRDefault="00A431FB" w:rsidP="00A431FB">
      <w:pPr>
        <w:widowControl w:val="0"/>
        <w:spacing w:after="0" w:line="317" w:lineRule="exact"/>
        <w:ind w:firstLine="28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Общение:</w:t>
      </w:r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проявлять уважительное отношение к собеседнику, соблюдать правила ведения диалоги и дискуссии;</w:t>
      </w:r>
    </w:p>
    <w:p w:rsidR="00A431FB" w:rsidRPr="00A431FB" w:rsidRDefault="00A431FB" w:rsidP="00A431FB">
      <w:pPr>
        <w:widowControl w:val="0"/>
        <w:spacing w:after="0" w:line="312" w:lineRule="exact"/>
        <w:ind w:left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признавать возможность существования разных точек зрения; корректно и аргументированно высказывать своё мнение;</w:t>
      </w:r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строить речевое высказывание в соответствии с поставленной задачей;</w:t>
      </w:r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A431FB" w:rsidRPr="00A431FB" w:rsidRDefault="00A431FB" w:rsidP="00A431FB">
      <w:pPr>
        <w:widowControl w:val="0"/>
        <w:spacing w:after="0" w:line="312" w:lineRule="exact"/>
        <w:ind w:left="28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подбирать иллюстративный материал (рисунки, фото, плакаты) к тексту выступления. </w:t>
      </w:r>
      <w:r w:rsidRPr="00A431FB">
        <w:rPr>
          <w:rFonts w:ascii="Times New Roman" w:eastAsia="Arial Unicode MS" w:hAnsi="Times New Roman" w:cs="Times New Roman"/>
          <w:b/>
          <w:i/>
          <w:iCs/>
          <w:color w:val="000000"/>
          <w:sz w:val="24"/>
          <w:szCs w:val="24"/>
          <w:lang w:eastAsia="ru-RU" w:bidi="ru-RU"/>
        </w:rPr>
        <w:t>Совместная деятельность:</w:t>
      </w:r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431FB" w:rsidRPr="00A431FB" w:rsidRDefault="00A431FB" w:rsidP="00A431FB">
      <w:pPr>
        <w:widowControl w:val="0"/>
        <w:spacing w:after="0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431FB" w:rsidRPr="00A431FB" w:rsidRDefault="00A431FB" w:rsidP="00A431FB">
      <w:pPr>
        <w:widowControl w:val="0"/>
        <w:tabs>
          <w:tab w:val="left" w:pos="9921"/>
        </w:tabs>
        <w:spacing w:after="0" w:line="312" w:lineRule="exact"/>
        <w:ind w:left="280" w:right="-2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ответственно выполнять свою часть работы; оценивать свой вклад в общий результат;</w:t>
      </w:r>
    </w:p>
    <w:p w:rsidR="00A431FB" w:rsidRPr="00A431FB" w:rsidRDefault="00A431FB" w:rsidP="00A431FB">
      <w:pPr>
        <w:widowControl w:val="0"/>
        <w:spacing w:after="151" w:line="312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выполнять совместные проектные задания с опорой на предложенные образцы.</w:t>
      </w:r>
    </w:p>
    <w:p w:rsidR="00A431FB" w:rsidRPr="00A431FB" w:rsidRDefault="00A431FB" w:rsidP="00A431FB">
      <w:pPr>
        <w:widowControl w:val="0"/>
        <w:spacing w:after="0" w:line="274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К концу обучения в начальной школе у обучающегося формируются </w:t>
      </w:r>
      <w:r w:rsidRPr="00A431F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регулятивные </w:t>
      </w: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универсальные учебные действия.</w:t>
      </w:r>
    </w:p>
    <w:p w:rsidR="00A431FB" w:rsidRPr="00A431FB" w:rsidRDefault="00A431FB" w:rsidP="00A431FB">
      <w:pPr>
        <w:widowControl w:val="0"/>
        <w:spacing w:after="0" w:line="274" w:lineRule="exact"/>
        <w:ind w:firstLine="28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Самоорганизация:</w:t>
      </w:r>
    </w:p>
    <w:p w:rsidR="00A431FB" w:rsidRPr="00A431FB" w:rsidRDefault="00A431FB" w:rsidP="00A431FB">
      <w:pPr>
        <w:widowControl w:val="0"/>
        <w:spacing w:after="0" w:line="274" w:lineRule="exact"/>
        <w:ind w:left="280" w:right="200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A431FB" w:rsidRPr="00A431FB" w:rsidRDefault="00A431FB" w:rsidP="00A431FB">
      <w:pPr>
        <w:widowControl w:val="0"/>
        <w:spacing w:after="0" w:line="274" w:lineRule="exact"/>
        <w:ind w:firstLine="280"/>
        <w:jc w:val="both"/>
        <w:rPr>
          <w:rFonts w:ascii="Arial Unicode MS" w:eastAsia="Arial Unicode MS" w:hAnsi="Arial Unicode MS" w:cs="Arial Unicode MS"/>
          <w:b/>
          <w:i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lang w:eastAsia="ru-RU" w:bidi="ru-RU"/>
        </w:rPr>
        <w:t>Самоконтроль:</w:t>
      </w:r>
    </w:p>
    <w:p w:rsidR="00A431FB" w:rsidRPr="00A431FB" w:rsidRDefault="00A431FB" w:rsidP="00A431FB">
      <w:pPr>
        <w:widowControl w:val="0"/>
        <w:spacing w:after="0" w:line="274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устанавливать причины успеха/неудач учебной деятельности; корректировать свои учебные действия для преодоления речевых и орфографических ошибок;</w:t>
      </w:r>
    </w:p>
    <w:p w:rsidR="00A431FB" w:rsidRPr="00A431FB" w:rsidRDefault="00A431FB" w:rsidP="00A431FB">
      <w:pPr>
        <w:widowControl w:val="0"/>
        <w:spacing w:after="0" w:line="274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431FB" w:rsidRPr="00A431FB" w:rsidRDefault="00A431FB" w:rsidP="00A431FB">
      <w:pPr>
        <w:widowControl w:val="0"/>
        <w:spacing w:after="0" w:line="274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находить ошибки, допущенные при работе с языковым материалом, находить орфографические и пунктуационные ошибки;</w:t>
      </w:r>
    </w:p>
    <w:p w:rsidR="00A431FB" w:rsidRPr="00A431FB" w:rsidRDefault="00A431FB" w:rsidP="00A431FB">
      <w:pPr>
        <w:widowControl w:val="0"/>
        <w:spacing w:after="393" w:line="274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431FB" w:rsidRDefault="006A0E55" w:rsidP="006A0E55">
      <w:pPr>
        <w:widowControl w:val="0"/>
        <w:spacing w:after="0" w:line="509" w:lineRule="exact"/>
        <w:ind w:right="46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6A0E5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ПРЕДМЕТНЫЕ РЕЗУЛЬТАТЫ</w:t>
      </w:r>
    </w:p>
    <w:p w:rsidR="00A431FB" w:rsidRPr="00A431FB" w:rsidRDefault="00A431FB" w:rsidP="00A431FB">
      <w:pPr>
        <w:widowControl w:val="0"/>
        <w:spacing w:after="0" w:line="307" w:lineRule="exact"/>
        <w:ind w:firstLine="280"/>
        <w:jc w:val="both"/>
        <w:rPr>
          <w:rFonts w:ascii="Arial Unicode MS" w:eastAsia="Arial Unicode MS" w:hAnsi="Arial Unicode MS" w:cs="Arial Unicode MS"/>
          <w:color w:val="000000"/>
          <w:sz w:val="36"/>
          <w:szCs w:val="24"/>
          <w:lang w:eastAsia="ru-RU" w:bidi="ru-RU"/>
        </w:rPr>
      </w:pPr>
      <w:r w:rsidRPr="00A431FB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6A0E55" w:rsidRPr="006A0E55" w:rsidRDefault="006A0E55" w:rsidP="0076509D">
      <w:pPr>
        <w:widowControl w:val="0"/>
        <w:spacing w:after="0" w:line="509" w:lineRule="exact"/>
        <w:ind w:right="460"/>
        <w:jc w:val="center"/>
        <w:rPr>
          <w:rFonts w:ascii="Arial Unicode MS" w:eastAsia="Arial Unicode MS" w:hAnsi="Arial Unicode MS" w:cs="Arial Unicode MS"/>
          <w:b/>
          <w:color w:val="000000"/>
          <w:sz w:val="24"/>
          <w:szCs w:val="24"/>
          <w:lang w:eastAsia="ru-RU" w:bidi="ru-RU"/>
        </w:rPr>
      </w:pPr>
      <w:r w:rsidRPr="006A0E5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1 КЛАСС</w:t>
      </w:r>
    </w:p>
    <w:p w:rsidR="0076509D" w:rsidRPr="0076509D" w:rsidRDefault="0076509D" w:rsidP="0076509D">
      <w:pPr>
        <w:widowControl w:val="0"/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 концу обучения в 1 классе обучающийся научится:</w:t>
      </w:r>
    </w:p>
    <w:p w:rsidR="0076509D" w:rsidRPr="0076509D" w:rsidRDefault="0076509D" w:rsidP="0076509D">
      <w:pPr>
        <w:widowControl w:val="0"/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— 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</w:t>
      </w:r>
    </w:p>
    <w:p w:rsidR="0076509D" w:rsidRPr="0076509D" w:rsidRDefault="0076509D" w:rsidP="0076509D">
      <w:pPr>
        <w:widowControl w:val="0"/>
        <w:spacing w:after="12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—использовать словарные статьи учебного пособия для определения лексического значения слова;</w:t>
      </w:r>
    </w:p>
    <w:p w:rsidR="0076509D" w:rsidRPr="0076509D" w:rsidRDefault="0076509D" w:rsidP="0076509D">
      <w:pPr>
        <w:widowControl w:val="0"/>
        <w:numPr>
          <w:ilvl w:val="0"/>
          <w:numId w:val="12"/>
        </w:numPr>
        <w:tabs>
          <w:tab w:val="left" w:pos="601"/>
        </w:tabs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понимать значение русских пословиц и поговорок, связанных с изученными темами;</w:t>
      </w:r>
    </w:p>
    <w:p w:rsidR="0076509D" w:rsidRPr="0076509D" w:rsidRDefault="0076509D" w:rsidP="0076509D">
      <w:pPr>
        <w:widowControl w:val="0"/>
        <w:numPr>
          <w:ilvl w:val="0"/>
          <w:numId w:val="12"/>
        </w:numPr>
        <w:tabs>
          <w:tab w:val="left" w:pos="601"/>
        </w:tabs>
        <w:spacing w:after="0" w:line="307" w:lineRule="exact"/>
        <w:ind w:firstLine="426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осознавать важность соблюдения норм современного русского литературного языка для культурного человека;</w:t>
      </w:r>
    </w:p>
    <w:p w:rsidR="0076509D" w:rsidRPr="0076509D" w:rsidRDefault="0076509D" w:rsidP="0076509D">
      <w:pPr>
        <w:widowControl w:val="0"/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—произносить слова с правильным ударением (в рамках изученного);</w:t>
      </w:r>
    </w:p>
    <w:p w:rsidR="0076509D" w:rsidRPr="0076509D" w:rsidRDefault="0076509D" w:rsidP="0076509D">
      <w:pPr>
        <w:widowControl w:val="0"/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—осознавать смыслоразличительную роль ударения;</w:t>
      </w:r>
    </w:p>
    <w:p w:rsidR="0076509D" w:rsidRPr="0076509D" w:rsidRDefault="0076509D" w:rsidP="0076509D">
      <w:pPr>
        <w:widowControl w:val="0"/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—соотносить собственную и чужую речь с нормами современного русского литературного языка (в рамках изученного);</w:t>
      </w:r>
    </w:p>
    <w:p w:rsidR="0076509D" w:rsidRPr="0076509D" w:rsidRDefault="0076509D" w:rsidP="0076509D">
      <w:pPr>
        <w:widowControl w:val="0"/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76509D" w:rsidRPr="0076509D" w:rsidRDefault="0076509D" w:rsidP="0076509D">
      <w:pPr>
        <w:widowControl w:val="0"/>
        <w:numPr>
          <w:ilvl w:val="0"/>
          <w:numId w:val="12"/>
        </w:numPr>
        <w:tabs>
          <w:tab w:val="left" w:pos="571"/>
        </w:tabs>
        <w:spacing w:after="0" w:line="307" w:lineRule="exact"/>
        <w:ind w:right="260"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различать этикетные формы обращения в официальной и неофициальной речевой ситуации; —уместно использовать коммуникативные приёмы диалога (начало и завершение диалога и др.); —владеть правилами корректного речевого поведения в ходе диалога;</w:t>
      </w:r>
    </w:p>
    <w:p w:rsidR="0076509D" w:rsidRPr="0076509D" w:rsidRDefault="0076509D" w:rsidP="0076509D">
      <w:pPr>
        <w:widowControl w:val="0"/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—использовать в речи языковые средства для свободного выражения мыслей и чувств на родном языке адекватно ситуации общения;</w:t>
      </w:r>
    </w:p>
    <w:p w:rsidR="0076509D" w:rsidRPr="0076509D" w:rsidRDefault="0076509D" w:rsidP="0076509D">
      <w:pPr>
        <w:widowControl w:val="0"/>
        <w:spacing w:after="0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—владеть различными приёмами слушания научно-познавательных и художественных текстов об истории языка и культуре русского народа;</w:t>
      </w:r>
    </w:p>
    <w:p w:rsidR="0076509D" w:rsidRPr="0076509D" w:rsidRDefault="0076509D" w:rsidP="0076509D">
      <w:pPr>
        <w:widowControl w:val="0"/>
        <w:spacing w:after="174" w:line="307" w:lineRule="exact"/>
        <w:ind w:firstLine="426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76509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—анализировать информацию прочитанного и прослушанного текста: выделять в нём наиболее существенные факты.</w:t>
      </w:r>
    </w:p>
    <w:p w:rsidR="001D365A" w:rsidRPr="00EA4D57" w:rsidRDefault="00EA4D57" w:rsidP="00EA4D57">
      <w:pPr>
        <w:widowControl w:val="0"/>
        <w:spacing w:after="0" w:line="504" w:lineRule="exact"/>
        <w:ind w:firstLine="480"/>
        <w:jc w:val="center"/>
        <w:rPr>
          <w:rFonts w:ascii="Times New Roman" w:eastAsia="Arial Unicode MS" w:hAnsi="Times New Roman" w:cs="Times New Roman"/>
          <w:b/>
          <w:caps/>
          <w:color w:val="000000"/>
          <w:sz w:val="28"/>
          <w:szCs w:val="24"/>
          <w:lang w:eastAsia="ru-RU" w:bidi="ru-RU"/>
        </w:rPr>
      </w:pPr>
      <w:r w:rsidRPr="00EA4D57">
        <w:rPr>
          <w:rFonts w:ascii="Times New Roman" w:eastAsia="Arial Unicode MS" w:hAnsi="Times New Roman" w:cs="Times New Roman"/>
          <w:b/>
          <w:caps/>
          <w:color w:val="000000"/>
          <w:sz w:val="28"/>
          <w:szCs w:val="24"/>
          <w:lang w:eastAsia="ru-RU" w:bidi="ru-RU"/>
        </w:rPr>
        <w:t>Тематическое планирование</w:t>
      </w:r>
    </w:p>
    <w:p w:rsidR="001D365A" w:rsidRDefault="001D365A" w:rsidP="001D365A">
      <w:pPr>
        <w:widowControl w:val="0"/>
        <w:spacing w:after="164" w:line="220" w:lineRule="exact"/>
        <w:ind w:firstLine="500"/>
        <w:jc w:val="both"/>
        <w:rPr>
          <w:rFonts w:ascii="Times New Roman" w:eastAsia="Arial Unicode MS" w:hAnsi="Times New Roman" w:cs="Times New Roman"/>
          <w:color w:val="000000"/>
          <w:lang w:eastAsia="ru-RU" w:bidi="ru-RU"/>
        </w:rPr>
      </w:pPr>
    </w:p>
    <w:p w:rsidR="001D365A" w:rsidRPr="00C37861" w:rsidRDefault="00C37861" w:rsidP="00C37861">
      <w:pPr>
        <w:widowControl w:val="0"/>
        <w:spacing w:after="164" w:line="220" w:lineRule="exact"/>
        <w:ind w:firstLine="50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  <w:r w:rsidRPr="00C378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1 КЛАСС (</w:t>
      </w:r>
      <w:r w:rsidR="00E91BE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17</w:t>
      </w:r>
      <w:r w:rsidRPr="00C378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Ч)</w:t>
      </w:r>
    </w:p>
    <w:tbl>
      <w:tblPr>
        <w:tblStyle w:val="a9"/>
        <w:tblW w:w="0" w:type="auto"/>
        <w:tblLook w:val="04A0"/>
      </w:tblPr>
      <w:tblGrid>
        <w:gridCol w:w="603"/>
        <w:gridCol w:w="1632"/>
        <w:gridCol w:w="930"/>
        <w:gridCol w:w="5418"/>
        <w:gridCol w:w="1554"/>
      </w:tblGrid>
      <w:tr w:rsidR="004B353D" w:rsidTr="004B353D">
        <w:tc>
          <w:tcPr>
            <w:tcW w:w="644" w:type="dxa"/>
            <w:vAlign w:val="center"/>
          </w:tcPr>
          <w:p w:rsidR="004B353D" w:rsidRPr="00F401A8" w:rsidRDefault="004B353D" w:rsidP="004B353D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0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№</w:t>
            </w:r>
          </w:p>
          <w:p w:rsidR="004B353D" w:rsidRDefault="004B353D" w:rsidP="004B353D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01A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1695" w:type="dxa"/>
            <w:vAlign w:val="center"/>
          </w:tcPr>
          <w:p w:rsidR="004B353D" w:rsidRDefault="004B353D" w:rsidP="004B353D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</w:rPr>
              <w:t>Тема, раздел курса</w:t>
            </w:r>
          </w:p>
        </w:tc>
        <w:tc>
          <w:tcPr>
            <w:tcW w:w="1030" w:type="dxa"/>
            <w:vAlign w:val="center"/>
          </w:tcPr>
          <w:p w:rsidR="004B353D" w:rsidRPr="00F401A8" w:rsidRDefault="004B353D" w:rsidP="004B353D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401A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Кол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-</w:t>
            </w:r>
            <w:r w:rsidRPr="00F401A8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во часов</w:t>
            </w:r>
          </w:p>
        </w:tc>
        <w:tc>
          <w:tcPr>
            <w:tcW w:w="4252" w:type="dxa"/>
            <w:vAlign w:val="center"/>
          </w:tcPr>
          <w:p w:rsidR="004B353D" w:rsidRPr="00F401A8" w:rsidRDefault="004B353D" w:rsidP="004B353D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F40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Программное</w:t>
            </w:r>
          </w:p>
          <w:p w:rsidR="004B353D" w:rsidRDefault="004B353D" w:rsidP="004B353D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01A8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содержание</w:t>
            </w:r>
          </w:p>
        </w:tc>
        <w:tc>
          <w:tcPr>
            <w:tcW w:w="2371" w:type="dxa"/>
            <w:vAlign w:val="center"/>
          </w:tcPr>
          <w:p w:rsidR="004B353D" w:rsidRPr="00F401A8" w:rsidRDefault="004B353D" w:rsidP="004B353D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ЭОР</w:t>
            </w:r>
          </w:p>
        </w:tc>
      </w:tr>
      <w:tr w:rsidR="004B353D" w:rsidTr="004B353D">
        <w:tc>
          <w:tcPr>
            <w:tcW w:w="644" w:type="dxa"/>
            <w:vMerge w:val="restart"/>
          </w:tcPr>
          <w:p w:rsidR="004B353D" w:rsidRPr="00F401A8" w:rsidRDefault="004B353D" w:rsidP="00F401A8">
            <w:pPr>
              <w:spacing w:line="220" w:lineRule="exact"/>
              <w:ind w:left="140"/>
              <w:jc w:val="center"/>
            </w:pPr>
            <w:r w:rsidRPr="00F401A8">
              <w:rPr>
                <w:rStyle w:val="2"/>
                <w:rFonts w:eastAsiaTheme="minorHAnsi"/>
              </w:rPr>
              <w:t>1</w:t>
            </w:r>
          </w:p>
        </w:tc>
        <w:tc>
          <w:tcPr>
            <w:tcW w:w="1695" w:type="dxa"/>
            <w:vMerge w:val="restart"/>
          </w:tcPr>
          <w:p w:rsidR="004B353D" w:rsidRPr="00F401A8" w:rsidRDefault="004B353D" w:rsidP="00F401A8">
            <w:pPr>
              <w:spacing w:line="274" w:lineRule="exact"/>
              <w:jc w:val="center"/>
            </w:pPr>
            <w:r w:rsidRPr="00BD3FDB">
              <w:rPr>
                <w:rStyle w:val="212pt"/>
                <w:rFonts w:eastAsiaTheme="minorHAnsi"/>
                <w:b w:val="0"/>
              </w:rPr>
              <w:t>Секреты речи и текста</w:t>
            </w:r>
          </w:p>
        </w:tc>
        <w:tc>
          <w:tcPr>
            <w:tcW w:w="1030" w:type="dxa"/>
            <w:vMerge w:val="restart"/>
          </w:tcPr>
          <w:p w:rsidR="004B353D" w:rsidRPr="00F401A8" w:rsidRDefault="00E91BE1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  <w:b w:val="0"/>
              </w:rPr>
              <w:t>5</w:t>
            </w:r>
            <w:r w:rsidR="004B353D" w:rsidRPr="00F401A8">
              <w:rPr>
                <w:rStyle w:val="212pt"/>
                <w:rFonts w:eastAsiaTheme="minorHAnsi"/>
                <w:b w:val="0"/>
              </w:rPr>
              <w:t xml:space="preserve"> ч</w:t>
            </w:r>
          </w:p>
        </w:tc>
        <w:tc>
          <w:tcPr>
            <w:tcW w:w="4252" w:type="dxa"/>
            <w:vAlign w:val="center"/>
          </w:tcPr>
          <w:p w:rsidR="004B353D" w:rsidRPr="00BD3FDB" w:rsidRDefault="004B353D" w:rsidP="00BD3FDB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BD3FDB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Общение. Устная и письменная речь</w:t>
            </w:r>
          </w:p>
          <w:p w:rsidR="004B353D" w:rsidRPr="00F401A8" w:rsidRDefault="004B353D" w:rsidP="00BD3FDB">
            <w:pPr>
              <w:widowControl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BD3FDB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(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2</w:t>
            </w:r>
            <w:r w:rsidRPr="00BD3FDB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ч)</w:t>
            </w:r>
          </w:p>
        </w:tc>
        <w:tc>
          <w:tcPr>
            <w:tcW w:w="2371" w:type="dxa"/>
          </w:tcPr>
          <w:p w:rsidR="004B353D" w:rsidRPr="00BD3FDB" w:rsidRDefault="004B353D" w:rsidP="00BD3FDB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4B353D" w:rsidTr="004B353D">
        <w:trPr>
          <w:trHeight w:val="1474"/>
        </w:trPr>
        <w:tc>
          <w:tcPr>
            <w:tcW w:w="644" w:type="dxa"/>
            <w:vMerge/>
          </w:tcPr>
          <w:p w:rsidR="004B353D" w:rsidRPr="00F401A8" w:rsidRDefault="004B353D" w:rsidP="00F401A8">
            <w:pPr>
              <w:spacing w:line="220" w:lineRule="exact"/>
              <w:ind w:left="140"/>
              <w:jc w:val="center"/>
              <w:rPr>
                <w:rStyle w:val="2"/>
                <w:rFonts w:eastAsiaTheme="minorHAnsi"/>
              </w:rPr>
            </w:pPr>
          </w:p>
        </w:tc>
        <w:tc>
          <w:tcPr>
            <w:tcW w:w="1695" w:type="dxa"/>
            <w:vMerge/>
          </w:tcPr>
          <w:p w:rsidR="004B353D" w:rsidRPr="00BD3FDB" w:rsidRDefault="004B353D" w:rsidP="00F401A8">
            <w:pPr>
              <w:spacing w:line="274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1030" w:type="dxa"/>
            <w:vMerge/>
          </w:tcPr>
          <w:p w:rsidR="004B353D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4252" w:type="dxa"/>
            <w:vAlign w:val="center"/>
          </w:tcPr>
          <w:p w:rsidR="004B353D" w:rsidRPr="00BD3FDB" w:rsidRDefault="004B353D" w:rsidP="00BD3FDB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BD3FDB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Стандартные обороты речи для участия в диалоге: Как приветствовать взрослого и сверстника? Как вежливо попросить? Как похвалить товарища? Как правильно отблагодарить? Этикетные формы обращения в официальной и неофициальной речевой ситуации (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2</w:t>
            </w:r>
            <w:r w:rsidRPr="00BD3FDB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 xml:space="preserve"> ч)</w:t>
            </w:r>
          </w:p>
        </w:tc>
        <w:tc>
          <w:tcPr>
            <w:tcW w:w="2371" w:type="dxa"/>
          </w:tcPr>
          <w:p w:rsidR="004B353D" w:rsidRPr="00BD3FDB" w:rsidRDefault="004B353D" w:rsidP="00BD3FDB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4B353D" w:rsidTr="004B353D">
        <w:trPr>
          <w:trHeight w:val="1474"/>
        </w:trPr>
        <w:tc>
          <w:tcPr>
            <w:tcW w:w="644" w:type="dxa"/>
            <w:vMerge/>
          </w:tcPr>
          <w:p w:rsidR="004B353D" w:rsidRPr="00F401A8" w:rsidRDefault="004B353D" w:rsidP="00F401A8">
            <w:pPr>
              <w:spacing w:line="220" w:lineRule="exact"/>
              <w:ind w:left="140"/>
              <w:jc w:val="center"/>
              <w:rPr>
                <w:rStyle w:val="2"/>
                <w:rFonts w:eastAsiaTheme="minorHAnsi"/>
              </w:rPr>
            </w:pPr>
          </w:p>
        </w:tc>
        <w:tc>
          <w:tcPr>
            <w:tcW w:w="1695" w:type="dxa"/>
            <w:vMerge/>
          </w:tcPr>
          <w:p w:rsidR="004B353D" w:rsidRPr="00BD3FDB" w:rsidRDefault="004B353D" w:rsidP="00F401A8">
            <w:pPr>
              <w:spacing w:line="274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1030" w:type="dxa"/>
            <w:vMerge/>
          </w:tcPr>
          <w:p w:rsidR="004B353D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4252" w:type="dxa"/>
            <w:vAlign w:val="center"/>
          </w:tcPr>
          <w:p w:rsidR="004B353D" w:rsidRPr="00BD3FDB" w:rsidRDefault="004B353D" w:rsidP="00BD3FDB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5422D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Правила корректного речевого поведения в ходе диалога; использование в речи языковых средств для свободного выражения мыслей и чувств адекватно ситуации общения. Секреты диалога: учимся разговаривать друг с другом и со взрослыми (1 ч)</w:t>
            </w:r>
          </w:p>
        </w:tc>
        <w:tc>
          <w:tcPr>
            <w:tcW w:w="2371" w:type="dxa"/>
          </w:tcPr>
          <w:p w:rsidR="004B353D" w:rsidRPr="005422DC" w:rsidRDefault="004B353D" w:rsidP="00BD3FDB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4B353D" w:rsidTr="004B353D">
        <w:trPr>
          <w:trHeight w:val="510"/>
        </w:trPr>
        <w:tc>
          <w:tcPr>
            <w:tcW w:w="644" w:type="dxa"/>
            <w:vMerge/>
          </w:tcPr>
          <w:p w:rsidR="004B353D" w:rsidRPr="00F401A8" w:rsidRDefault="004B353D" w:rsidP="00F401A8">
            <w:pPr>
              <w:spacing w:line="220" w:lineRule="exact"/>
              <w:ind w:left="140"/>
              <w:jc w:val="center"/>
              <w:rPr>
                <w:rStyle w:val="2"/>
                <w:rFonts w:eastAsiaTheme="minorHAnsi"/>
              </w:rPr>
            </w:pPr>
          </w:p>
        </w:tc>
        <w:tc>
          <w:tcPr>
            <w:tcW w:w="1695" w:type="dxa"/>
            <w:vMerge/>
          </w:tcPr>
          <w:p w:rsidR="004B353D" w:rsidRPr="00BD3FDB" w:rsidRDefault="004B353D" w:rsidP="00F401A8">
            <w:pPr>
              <w:spacing w:line="274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1030" w:type="dxa"/>
            <w:vMerge/>
          </w:tcPr>
          <w:p w:rsidR="004B353D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4252" w:type="dxa"/>
            <w:vAlign w:val="center"/>
          </w:tcPr>
          <w:p w:rsidR="004B353D" w:rsidRPr="005422DC" w:rsidRDefault="004B353D" w:rsidP="005422DC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5422DC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Именав малых жанрах фольклора (1 ч)</w:t>
            </w:r>
          </w:p>
        </w:tc>
        <w:tc>
          <w:tcPr>
            <w:tcW w:w="2371" w:type="dxa"/>
          </w:tcPr>
          <w:p w:rsidR="004B353D" w:rsidRPr="005422DC" w:rsidRDefault="004B353D" w:rsidP="005422DC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4B353D" w:rsidTr="004B353D">
        <w:trPr>
          <w:trHeight w:val="510"/>
        </w:trPr>
        <w:tc>
          <w:tcPr>
            <w:tcW w:w="644" w:type="dxa"/>
            <w:vMerge/>
          </w:tcPr>
          <w:p w:rsidR="004B353D" w:rsidRPr="00F401A8" w:rsidRDefault="004B353D" w:rsidP="00F401A8">
            <w:pPr>
              <w:spacing w:line="220" w:lineRule="exact"/>
              <w:ind w:left="140"/>
              <w:jc w:val="center"/>
              <w:rPr>
                <w:rStyle w:val="2"/>
                <w:rFonts w:eastAsiaTheme="minorHAnsi"/>
              </w:rPr>
            </w:pPr>
          </w:p>
        </w:tc>
        <w:tc>
          <w:tcPr>
            <w:tcW w:w="1695" w:type="dxa"/>
            <w:vMerge/>
          </w:tcPr>
          <w:p w:rsidR="004B353D" w:rsidRPr="00BD3FDB" w:rsidRDefault="004B353D" w:rsidP="00F401A8">
            <w:pPr>
              <w:spacing w:line="274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1030" w:type="dxa"/>
            <w:vMerge/>
          </w:tcPr>
          <w:p w:rsidR="004B353D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4252" w:type="dxa"/>
            <w:vAlign w:val="center"/>
          </w:tcPr>
          <w:p w:rsidR="004B353D" w:rsidRPr="005422DC" w:rsidRDefault="004B353D" w:rsidP="005422DC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  <w:r w:rsidRPr="005422DC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Цели и виды вопросов: вопрос</w:t>
            </w:r>
            <w:r w:rsidRPr="005422DC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softHyphen/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-</w:t>
            </w:r>
            <w:r w:rsidRPr="005422DC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уточнение, вопрос как запрос на новое содержание (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>2</w:t>
            </w:r>
            <w:r w:rsidRPr="005422DC"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  <w:t xml:space="preserve"> ч)</w:t>
            </w:r>
          </w:p>
        </w:tc>
        <w:tc>
          <w:tcPr>
            <w:tcW w:w="2371" w:type="dxa"/>
          </w:tcPr>
          <w:p w:rsidR="004B353D" w:rsidRPr="005422DC" w:rsidRDefault="004B353D" w:rsidP="005422DC">
            <w:pPr>
              <w:widowControl w:val="0"/>
              <w:spacing w:line="274" w:lineRule="exact"/>
              <w:rPr>
                <w:rFonts w:ascii="Times New Roman" w:eastAsia="Arial Unicode MS" w:hAnsi="Times New Roman" w:cs="Times New Roman"/>
                <w:bCs/>
                <w:color w:val="000000"/>
                <w:lang w:eastAsia="ru-RU" w:bidi="ru-RU"/>
              </w:rPr>
            </w:pPr>
          </w:p>
        </w:tc>
      </w:tr>
      <w:tr w:rsidR="004B353D" w:rsidTr="004B353D">
        <w:trPr>
          <w:trHeight w:hRule="exact" w:val="567"/>
        </w:trPr>
        <w:tc>
          <w:tcPr>
            <w:tcW w:w="644" w:type="dxa"/>
            <w:vMerge w:val="restart"/>
          </w:tcPr>
          <w:p w:rsidR="004B353D" w:rsidRPr="00F401A8" w:rsidRDefault="004B353D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695" w:type="dxa"/>
            <w:vMerge w:val="restart"/>
          </w:tcPr>
          <w:p w:rsidR="004B353D" w:rsidRPr="00F401A8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5422DC">
              <w:rPr>
                <w:rStyle w:val="212pt"/>
                <w:rFonts w:eastAsiaTheme="minorHAnsi"/>
                <w:b w:val="0"/>
              </w:rPr>
              <w:t>Язык в действии</w:t>
            </w:r>
          </w:p>
        </w:tc>
        <w:tc>
          <w:tcPr>
            <w:tcW w:w="1030" w:type="dxa"/>
            <w:vMerge w:val="restart"/>
          </w:tcPr>
          <w:p w:rsidR="004B353D" w:rsidRPr="00F401A8" w:rsidRDefault="00E91BE1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  <w:b w:val="0"/>
              </w:rPr>
              <w:t>5</w:t>
            </w:r>
            <w:r w:rsidR="004B353D" w:rsidRPr="00F401A8">
              <w:rPr>
                <w:rStyle w:val="212pt"/>
                <w:rFonts w:eastAsiaTheme="minorHAnsi"/>
                <w:b w:val="0"/>
              </w:rPr>
              <w:t xml:space="preserve"> ч</w:t>
            </w:r>
          </w:p>
        </w:tc>
        <w:tc>
          <w:tcPr>
            <w:tcW w:w="4252" w:type="dxa"/>
            <w:vAlign w:val="center"/>
          </w:tcPr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422D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 xml:space="preserve">Роль логического ударения </w:t>
            </w:r>
            <w:r w:rsidRPr="005422D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lang w:eastAsia="ru-RU" w:bidi="ru-RU"/>
              </w:rPr>
              <w:t>(3 ч)</w:t>
            </w:r>
          </w:p>
        </w:tc>
        <w:tc>
          <w:tcPr>
            <w:tcW w:w="2371" w:type="dxa"/>
          </w:tcPr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</w:p>
        </w:tc>
      </w:tr>
      <w:tr w:rsidR="004B353D" w:rsidTr="004B353D">
        <w:trPr>
          <w:trHeight w:hRule="exact" w:val="567"/>
        </w:trPr>
        <w:tc>
          <w:tcPr>
            <w:tcW w:w="644" w:type="dxa"/>
            <w:vMerge/>
          </w:tcPr>
          <w:p w:rsidR="004B353D" w:rsidRDefault="004B353D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695" w:type="dxa"/>
            <w:vMerge/>
          </w:tcPr>
          <w:p w:rsidR="004B353D" w:rsidRPr="005422DC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1030" w:type="dxa"/>
            <w:vMerge/>
          </w:tcPr>
          <w:p w:rsidR="004B353D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4252" w:type="dxa"/>
            <w:vAlign w:val="center"/>
          </w:tcPr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5422D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Звукопись в стихотворном художественном тексте (1 ч)</w:t>
            </w:r>
          </w:p>
        </w:tc>
        <w:tc>
          <w:tcPr>
            <w:tcW w:w="2371" w:type="dxa"/>
          </w:tcPr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</w:p>
        </w:tc>
      </w:tr>
      <w:tr w:rsidR="004B353D" w:rsidTr="004B353D">
        <w:trPr>
          <w:trHeight w:hRule="exact" w:val="567"/>
        </w:trPr>
        <w:tc>
          <w:tcPr>
            <w:tcW w:w="644" w:type="dxa"/>
            <w:vMerge/>
          </w:tcPr>
          <w:p w:rsidR="004B353D" w:rsidRDefault="004B353D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695" w:type="dxa"/>
            <w:vMerge/>
          </w:tcPr>
          <w:p w:rsidR="004B353D" w:rsidRPr="005422DC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1030" w:type="dxa"/>
            <w:vMerge/>
          </w:tcPr>
          <w:p w:rsidR="004B353D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4252" w:type="dxa"/>
            <w:vAlign w:val="center"/>
          </w:tcPr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5422D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 xml:space="preserve">Как нельзя произносить слова: пропедевтическая работа по предупреждению ошибок </w:t>
            </w:r>
            <w:r w:rsidRPr="005422D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lang w:eastAsia="ru-RU" w:bidi="ru-RU"/>
              </w:rPr>
              <w:t>(4 ч)</w:t>
            </w:r>
          </w:p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5422D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в произношении слов.</w:t>
            </w:r>
          </w:p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5422D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Смыслоразличи-тельная роль ударения</w:t>
            </w:r>
          </w:p>
        </w:tc>
        <w:tc>
          <w:tcPr>
            <w:tcW w:w="2371" w:type="dxa"/>
          </w:tcPr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</w:p>
        </w:tc>
      </w:tr>
      <w:tr w:rsidR="004B353D" w:rsidTr="004B353D">
        <w:trPr>
          <w:trHeight w:hRule="exact" w:val="850"/>
        </w:trPr>
        <w:tc>
          <w:tcPr>
            <w:tcW w:w="644" w:type="dxa"/>
            <w:vMerge/>
          </w:tcPr>
          <w:p w:rsidR="004B353D" w:rsidRDefault="004B353D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695" w:type="dxa"/>
            <w:vMerge/>
          </w:tcPr>
          <w:p w:rsidR="004B353D" w:rsidRPr="005422DC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1030" w:type="dxa"/>
            <w:vMerge/>
          </w:tcPr>
          <w:p w:rsidR="004B353D" w:rsidRDefault="004B353D" w:rsidP="00F401A8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4252" w:type="dxa"/>
            <w:vAlign w:val="center"/>
          </w:tcPr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  <w:r w:rsidRPr="005422DC"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  <w:t>Наблюдение за сочетаемостью слов: пропедевтическая работа по предупреждению ошибок в сочетаемости слов (2ч)</w:t>
            </w:r>
          </w:p>
        </w:tc>
        <w:tc>
          <w:tcPr>
            <w:tcW w:w="2371" w:type="dxa"/>
          </w:tcPr>
          <w:p w:rsidR="004B353D" w:rsidRPr="005422DC" w:rsidRDefault="004B353D" w:rsidP="005422DC">
            <w:pPr>
              <w:widowControl w:val="0"/>
              <w:spacing w:after="1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lang w:eastAsia="ru-RU" w:bidi="ru-RU"/>
              </w:rPr>
            </w:pPr>
          </w:p>
        </w:tc>
      </w:tr>
      <w:tr w:rsidR="004B353D" w:rsidTr="004B353D">
        <w:tc>
          <w:tcPr>
            <w:tcW w:w="644" w:type="dxa"/>
            <w:vMerge w:val="restart"/>
          </w:tcPr>
          <w:p w:rsidR="004B353D" w:rsidRPr="00F401A8" w:rsidRDefault="004B353D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695" w:type="dxa"/>
            <w:vMerge w:val="restart"/>
          </w:tcPr>
          <w:p w:rsidR="004B353D" w:rsidRPr="00F401A8" w:rsidRDefault="004B353D" w:rsidP="005422D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5422DC">
              <w:rPr>
                <w:rStyle w:val="212pt"/>
                <w:rFonts w:eastAsiaTheme="minorHAnsi"/>
                <w:b w:val="0"/>
              </w:rPr>
              <w:t>Русский язык: прошлое и настоящее</w:t>
            </w:r>
          </w:p>
        </w:tc>
        <w:tc>
          <w:tcPr>
            <w:tcW w:w="1030" w:type="dxa"/>
            <w:vMerge w:val="restart"/>
          </w:tcPr>
          <w:p w:rsidR="004B353D" w:rsidRPr="00F401A8" w:rsidRDefault="00E91BE1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="004B353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ч</w:t>
            </w:r>
          </w:p>
        </w:tc>
        <w:tc>
          <w:tcPr>
            <w:tcW w:w="4252" w:type="dxa"/>
            <w:vAlign w:val="center"/>
          </w:tcPr>
          <w:p w:rsidR="004B353D" w:rsidRPr="005422DC" w:rsidRDefault="004B353D" w:rsidP="005422DC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Сведения об истории русской письменности: как появились буквы современного русского</w:t>
            </w:r>
            <w:r w:rsidRPr="005422D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алфавита. Особен</w:t>
            </w:r>
            <w:r w:rsidRPr="005422D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ности оформления книг в Древней Руси: </w:t>
            </w:r>
          </w:p>
          <w:p w:rsidR="004B353D" w:rsidRPr="00F401A8" w:rsidRDefault="004B353D" w:rsidP="005422DC">
            <w:pPr>
              <w:widowControl w:val="0"/>
              <w:spacing w:after="12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красной строки и заставок. Значение устаревших слов данной тематики. Русскиепословицы и пого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ворки, связанные с письменностью. Различные приёмы слушания научно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-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познавательных и художественных текстов об исто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рии языка и куль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туре русского народа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 )</w:t>
            </w:r>
          </w:p>
        </w:tc>
        <w:tc>
          <w:tcPr>
            <w:tcW w:w="2371" w:type="dxa"/>
          </w:tcPr>
          <w:p w:rsidR="004B353D" w:rsidRPr="005422DC" w:rsidRDefault="004B353D" w:rsidP="005422DC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B353D" w:rsidTr="004B353D">
        <w:tc>
          <w:tcPr>
            <w:tcW w:w="644" w:type="dxa"/>
            <w:vMerge/>
          </w:tcPr>
          <w:p w:rsidR="004B353D" w:rsidRDefault="004B353D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695" w:type="dxa"/>
            <w:vMerge/>
          </w:tcPr>
          <w:p w:rsidR="004B353D" w:rsidRPr="005422DC" w:rsidRDefault="004B353D" w:rsidP="005422D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1030" w:type="dxa"/>
            <w:vMerge/>
          </w:tcPr>
          <w:p w:rsidR="004B353D" w:rsidRDefault="004B353D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2" w:type="dxa"/>
            <w:vAlign w:val="center"/>
          </w:tcPr>
          <w:p w:rsidR="004B353D" w:rsidRPr="005422DC" w:rsidRDefault="004B353D" w:rsidP="00101310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Лексические еди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ницы с националь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но-культурной семантикой,обозначающие пред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меты традицион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ного русского быта: дом в стари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ну: что как назы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валось </w:t>
            </w:r>
            <w:r w:rsidRPr="005422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(изба, терем, хоромы, горница, светлица, светец, лучина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 т. д.). Значение устаревших слов указанной тематики. Русские пословицы и поговорки, связанные с жили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щем. Различные приёмы слушания научно-познава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тельных и худо</w:t>
            </w:r>
            <w:r w:rsidRPr="005422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жественных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текстов об истории языка и культуре русского народа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ч)</w:t>
            </w:r>
          </w:p>
        </w:tc>
        <w:tc>
          <w:tcPr>
            <w:tcW w:w="2371" w:type="dxa"/>
          </w:tcPr>
          <w:p w:rsidR="004B353D" w:rsidRPr="005422DC" w:rsidRDefault="004B353D" w:rsidP="00101310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B353D" w:rsidTr="004B353D">
        <w:tc>
          <w:tcPr>
            <w:tcW w:w="644" w:type="dxa"/>
            <w:vMerge/>
          </w:tcPr>
          <w:p w:rsidR="004B353D" w:rsidRDefault="004B353D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695" w:type="dxa"/>
            <w:vMerge/>
          </w:tcPr>
          <w:p w:rsidR="004B353D" w:rsidRPr="005422DC" w:rsidRDefault="004B353D" w:rsidP="005422DC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</w:p>
        </w:tc>
        <w:tc>
          <w:tcPr>
            <w:tcW w:w="1030" w:type="dxa"/>
            <w:vMerge/>
          </w:tcPr>
          <w:p w:rsidR="004B353D" w:rsidRDefault="004B353D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52" w:type="dxa"/>
            <w:vAlign w:val="center"/>
          </w:tcPr>
          <w:p w:rsidR="004B353D" w:rsidRPr="00101310" w:rsidRDefault="004B353D" w:rsidP="005422DC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Лексические единицы с нацио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нально-культур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ной семантикой, обозначающие- предметы тради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ционного русского быта: как называ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лось то, во что одевались в ста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рину </w:t>
            </w:r>
            <w:r w:rsidRPr="0010131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(кафтан, кушак, рубаха, сарафан, лапти 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 т. д.). Значение устаревших слов указанной темати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ки. Русские посло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вицы и поговорки, связанные с одеж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дой. Различные приёмы слушания научно-познава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тельных и худо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жественных текс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тов об истории языка и культуре(4ч)</w:t>
            </w:r>
          </w:p>
        </w:tc>
        <w:tc>
          <w:tcPr>
            <w:tcW w:w="2371" w:type="dxa"/>
          </w:tcPr>
          <w:p w:rsidR="004B353D" w:rsidRPr="00101310" w:rsidRDefault="004B353D" w:rsidP="005422DC">
            <w:pPr>
              <w:widowControl w:val="0"/>
              <w:spacing w:line="302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B353D" w:rsidTr="004B353D">
        <w:tc>
          <w:tcPr>
            <w:tcW w:w="644" w:type="dxa"/>
          </w:tcPr>
          <w:p w:rsidR="004B353D" w:rsidRPr="00F401A8" w:rsidRDefault="004B353D" w:rsidP="00F401A8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695" w:type="dxa"/>
          </w:tcPr>
          <w:p w:rsidR="004B353D" w:rsidRPr="00F401A8" w:rsidRDefault="004B353D" w:rsidP="00101310">
            <w:pPr>
              <w:widowControl w:val="0"/>
              <w:spacing w:after="242" w:line="298" w:lineRule="exact"/>
              <w:jc w:val="center"/>
              <w:rPr>
                <w:rStyle w:val="212pt"/>
                <w:rFonts w:eastAsiaTheme="minorHAnsi"/>
                <w:b w:val="0"/>
              </w:rPr>
            </w:pPr>
            <w:r w:rsidRPr="00101310">
              <w:rPr>
                <w:rStyle w:val="212pt"/>
                <w:rFonts w:eastAsiaTheme="minorHAnsi"/>
                <w:b w:val="0"/>
              </w:rPr>
              <w:t>Секретыречи итекста</w:t>
            </w:r>
          </w:p>
        </w:tc>
        <w:tc>
          <w:tcPr>
            <w:tcW w:w="1030" w:type="dxa"/>
          </w:tcPr>
          <w:p w:rsidR="004B353D" w:rsidRPr="00F401A8" w:rsidRDefault="00E91BE1" w:rsidP="00F401A8">
            <w:pPr>
              <w:widowControl w:val="0"/>
              <w:spacing w:after="242" w:line="298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Style w:val="212pt"/>
                <w:rFonts w:eastAsiaTheme="minorHAnsi"/>
                <w:b w:val="0"/>
              </w:rPr>
              <w:t>1</w:t>
            </w:r>
            <w:r w:rsidR="004B353D">
              <w:rPr>
                <w:rStyle w:val="212pt"/>
                <w:rFonts w:eastAsiaTheme="minorHAnsi"/>
                <w:b w:val="0"/>
              </w:rPr>
              <w:t xml:space="preserve"> ч</w:t>
            </w:r>
          </w:p>
        </w:tc>
        <w:tc>
          <w:tcPr>
            <w:tcW w:w="4252" w:type="dxa"/>
            <w:vAlign w:val="center"/>
          </w:tcPr>
          <w:p w:rsidR="004B353D" w:rsidRPr="00101310" w:rsidRDefault="004B353D" w:rsidP="00101310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1310">
              <w:rPr>
                <w:rFonts w:ascii="Times New Roman" w:eastAsia="Times New Roman" w:hAnsi="Times New Roman" w:cs="Times New Roman" w:hint="eastAsia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Наблюдениезатекстамиразнойстилистической</w:t>
            </w:r>
          </w:p>
          <w:p w:rsidR="004B353D" w:rsidRPr="00101310" w:rsidRDefault="004B353D" w:rsidP="00101310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1310">
              <w:rPr>
                <w:rFonts w:ascii="Times New Roman" w:eastAsia="Times New Roman" w:hAnsi="Times New Roman" w:cs="Times New Roman" w:hint="eastAsia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принадлежности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4B353D" w:rsidRPr="00101310" w:rsidRDefault="004B353D" w:rsidP="00101310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1310">
              <w:rPr>
                <w:rFonts w:ascii="Times New Roman" w:eastAsia="Times New Roman" w:hAnsi="Times New Roman" w:cs="Times New Roman" w:hint="eastAsia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Сопоставлениетекстов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</w:p>
          <w:p w:rsidR="004B353D" w:rsidRPr="00101310" w:rsidRDefault="004B353D" w:rsidP="00101310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1310">
              <w:rPr>
                <w:rFonts w:ascii="Times New Roman" w:eastAsia="Times New Roman" w:hAnsi="Times New Roman" w:cs="Times New Roman" w:hint="eastAsia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Анализинформациипрочитанногоипрослушанного</w:t>
            </w:r>
          </w:p>
          <w:p w:rsidR="004B353D" w:rsidRPr="00101310" w:rsidRDefault="004B353D" w:rsidP="00101310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1310">
              <w:rPr>
                <w:rFonts w:ascii="Times New Roman" w:eastAsia="Times New Roman" w:hAnsi="Times New Roman" w:cs="Times New Roman" w:hint="eastAsia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текста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: </w:t>
            </w:r>
            <w:r w:rsidRPr="00101310">
              <w:rPr>
                <w:rFonts w:ascii="Times New Roman" w:eastAsia="Times New Roman" w:hAnsi="Times New Roman" w:cs="Times New Roman" w:hint="eastAsia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выделениевнёмнаиболее</w:t>
            </w: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существенных</w:t>
            </w:r>
          </w:p>
          <w:p w:rsidR="004B353D" w:rsidRPr="00F401A8" w:rsidRDefault="004B353D" w:rsidP="00101310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1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фактов</w:t>
            </w:r>
          </w:p>
        </w:tc>
        <w:tc>
          <w:tcPr>
            <w:tcW w:w="2371" w:type="dxa"/>
          </w:tcPr>
          <w:p w:rsidR="004B353D" w:rsidRPr="00101310" w:rsidRDefault="004B353D" w:rsidP="00101310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4B353D" w:rsidTr="004B353D">
        <w:tc>
          <w:tcPr>
            <w:tcW w:w="7621" w:type="dxa"/>
            <w:gridSpan w:val="4"/>
          </w:tcPr>
          <w:p w:rsidR="004B353D" w:rsidRPr="00101310" w:rsidRDefault="004B353D" w:rsidP="00E91BE1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101310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Резерв </w:t>
            </w:r>
            <w:r w:rsidRPr="00101310">
              <w:rPr>
                <w:rFonts w:ascii="Times New Roman" w:eastAsia="SchoolBookSanPin" w:hAnsi="Times New Roman" w:cs="Times New Roman"/>
                <w:sz w:val="24"/>
                <w:szCs w:val="18"/>
              </w:rPr>
              <w:t xml:space="preserve">— </w:t>
            </w:r>
            <w:r w:rsidR="00E91BE1">
              <w:rPr>
                <w:rFonts w:ascii="Times New Roman" w:eastAsia="SchoolBookSanPin" w:hAnsi="Times New Roman" w:cs="Times New Roman"/>
                <w:sz w:val="24"/>
                <w:szCs w:val="18"/>
              </w:rPr>
              <w:t>1</w:t>
            </w:r>
            <w:r w:rsidRPr="00101310">
              <w:rPr>
                <w:rFonts w:ascii="Times New Roman" w:eastAsia="SchoolBookSanPin" w:hAnsi="Times New Roman" w:cs="Times New Roman"/>
                <w:sz w:val="24"/>
                <w:szCs w:val="18"/>
              </w:rPr>
              <w:t xml:space="preserve"> ч</w:t>
            </w:r>
          </w:p>
        </w:tc>
        <w:tc>
          <w:tcPr>
            <w:tcW w:w="2371" w:type="dxa"/>
          </w:tcPr>
          <w:p w:rsidR="004B353D" w:rsidRPr="00101310" w:rsidRDefault="004B353D" w:rsidP="00101310">
            <w:pPr>
              <w:widowControl w:val="0"/>
              <w:spacing w:after="12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</w:tc>
      </w:tr>
    </w:tbl>
    <w:p w:rsidR="004B353D" w:rsidRDefault="004B353D" w:rsidP="00D378BF">
      <w:pPr>
        <w:jc w:val="center"/>
        <w:rPr>
          <w:rStyle w:val="aa"/>
          <w:rFonts w:eastAsiaTheme="minorHAnsi"/>
          <w:b/>
        </w:rPr>
      </w:pPr>
    </w:p>
    <w:p w:rsidR="004B353D" w:rsidRDefault="004B353D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Default="00BC00E7" w:rsidP="00D378BF">
      <w:pPr>
        <w:jc w:val="center"/>
        <w:rPr>
          <w:rStyle w:val="aa"/>
          <w:rFonts w:eastAsiaTheme="minorHAnsi"/>
          <w:b/>
        </w:rPr>
      </w:pPr>
    </w:p>
    <w:p w:rsidR="00BC00E7" w:rsidRPr="00E91BE1" w:rsidRDefault="00BC00E7" w:rsidP="00BC00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BE1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на 2023-2024  год 1 класс</w:t>
      </w:r>
    </w:p>
    <w:tbl>
      <w:tblPr>
        <w:tblStyle w:val="a9"/>
        <w:tblW w:w="0" w:type="auto"/>
        <w:tblLook w:val="04A0"/>
      </w:tblPr>
      <w:tblGrid>
        <w:gridCol w:w="566"/>
        <w:gridCol w:w="6378"/>
        <w:gridCol w:w="1476"/>
        <w:gridCol w:w="1134"/>
      </w:tblGrid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  <w:p w:rsidR="00BC00E7" w:rsidRPr="00E91BE1" w:rsidRDefault="00BC00E7" w:rsidP="00BC00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</w:t>
            </w: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Секреты речи и текста (5 ч)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Как люди общаются друг с другом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08.09.2023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 xml:space="preserve">Вежливые слова 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22.09.2023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Как люди приветствуют друг друга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06.10.2023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 xml:space="preserve">Зачем людям имена. 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20.10.2023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Спрашиваем и отвечаем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10.11.2023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Язык в действии (5 ч)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Выделяем голосом важные слова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24.11.2023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Как можно играть звуками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08.12.2023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Где поставить ударение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22.12.2023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Как сочетаются слова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12.01.2024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Как сочетаются слова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26.01.2024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Русский язык: прошлое и настоящее (5 ч)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0E7" w:rsidRPr="00E91BE1" w:rsidRDefault="00BC00E7" w:rsidP="00BC00E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Как писали в старину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09.02.2024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Дом в старину: что как называлось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01.03.2024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Дом в старину: что как называлось</w:t>
            </w:r>
          </w:p>
        </w:tc>
        <w:tc>
          <w:tcPr>
            <w:tcW w:w="1418" w:type="dxa"/>
          </w:tcPr>
          <w:p w:rsidR="00BC00E7" w:rsidRPr="00E91BE1" w:rsidRDefault="00E91BE1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15.03.2024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Во что одевались в старину</w:t>
            </w:r>
          </w:p>
        </w:tc>
        <w:tc>
          <w:tcPr>
            <w:tcW w:w="1418" w:type="dxa"/>
          </w:tcPr>
          <w:p w:rsidR="00BC00E7" w:rsidRPr="00E91BE1" w:rsidRDefault="00E91BE1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05.04.2024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Во что одевались в старину</w:t>
            </w:r>
          </w:p>
        </w:tc>
        <w:tc>
          <w:tcPr>
            <w:tcW w:w="1418" w:type="dxa"/>
          </w:tcPr>
          <w:p w:rsidR="00BC00E7" w:rsidRPr="00E91BE1" w:rsidRDefault="00E91BE1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19.04.2024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C00E7" w:rsidRPr="00E91BE1" w:rsidRDefault="00BC00E7" w:rsidP="00E91BE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Секреты речи и текста (</w:t>
            </w:r>
            <w:r w:rsidR="00E91BE1"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E91B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141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8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Сравниваем тексты</w:t>
            </w:r>
          </w:p>
        </w:tc>
        <w:tc>
          <w:tcPr>
            <w:tcW w:w="1418" w:type="dxa"/>
          </w:tcPr>
          <w:p w:rsidR="00BC00E7" w:rsidRPr="00E91BE1" w:rsidRDefault="00E91BE1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03.05.2024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00E7" w:rsidRPr="00E91BE1" w:rsidTr="004506EB">
        <w:tc>
          <w:tcPr>
            <w:tcW w:w="534" w:type="dxa"/>
          </w:tcPr>
          <w:p w:rsidR="00BC00E7" w:rsidRPr="00E91BE1" w:rsidRDefault="00E91BE1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378" w:type="dxa"/>
          </w:tcPr>
          <w:p w:rsidR="00BC00E7" w:rsidRPr="00E91BE1" w:rsidRDefault="00E91BE1" w:rsidP="00E91BE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Обобщающий урок</w:t>
            </w:r>
          </w:p>
        </w:tc>
        <w:tc>
          <w:tcPr>
            <w:tcW w:w="1418" w:type="dxa"/>
          </w:tcPr>
          <w:p w:rsidR="00BC00E7" w:rsidRPr="00E91BE1" w:rsidRDefault="00E91BE1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1BE1">
              <w:rPr>
                <w:rFonts w:ascii="Times New Roman" w:hAnsi="Times New Roman" w:cs="Times New Roman"/>
                <w:sz w:val="28"/>
                <w:szCs w:val="28"/>
              </w:rPr>
              <w:t>17.05.2024</w:t>
            </w:r>
          </w:p>
        </w:tc>
        <w:tc>
          <w:tcPr>
            <w:tcW w:w="1134" w:type="dxa"/>
          </w:tcPr>
          <w:p w:rsidR="00BC00E7" w:rsidRPr="00E91BE1" w:rsidRDefault="00BC00E7" w:rsidP="00BC00E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00E7" w:rsidRPr="00E91BE1" w:rsidRDefault="00BC00E7" w:rsidP="00BC00E7">
      <w:pPr>
        <w:rPr>
          <w:rFonts w:ascii="Times New Roman" w:hAnsi="Times New Roman" w:cs="Times New Roman"/>
          <w:sz w:val="28"/>
          <w:szCs w:val="28"/>
        </w:rPr>
      </w:pPr>
    </w:p>
    <w:p w:rsidR="00E91BE1" w:rsidRPr="008231EC" w:rsidRDefault="00BC00E7" w:rsidP="00E91BE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BE1">
        <w:rPr>
          <w:rFonts w:ascii="Times New Roman" w:hAnsi="Times New Roman" w:cs="Times New Roman"/>
          <w:b/>
          <w:sz w:val="28"/>
          <w:szCs w:val="28"/>
        </w:rPr>
        <w:br w:type="page"/>
      </w:r>
      <w:r w:rsidR="00E91BE1" w:rsidRPr="008231EC">
        <w:rPr>
          <w:rFonts w:ascii="Times New Roman" w:hAnsi="Times New Roman" w:cs="Times New Roman"/>
          <w:b/>
          <w:sz w:val="24"/>
          <w:szCs w:val="24"/>
        </w:rPr>
        <w:t>Список учебно-методической литературы</w:t>
      </w:r>
    </w:p>
    <w:p w:rsidR="00E91BE1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 xml:space="preserve">1. Александрова О. М., Вербицкая Л. А., </w:t>
      </w:r>
      <w:r>
        <w:rPr>
          <w:rFonts w:ascii="Times New Roman" w:hAnsi="Times New Roman" w:cs="Times New Roman"/>
          <w:sz w:val="24"/>
          <w:szCs w:val="24"/>
        </w:rPr>
        <w:t xml:space="preserve">Богданов С. И., Казакова Е. И., </w:t>
      </w:r>
      <w:r w:rsidRPr="00AE61A6">
        <w:rPr>
          <w:rFonts w:ascii="Times New Roman" w:hAnsi="Times New Roman" w:cs="Times New Roman"/>
          <w:sz w:val="24"/>
          <w:szCs w:val="24"/>
        </w:rPr>
        <w:t>Кузнецова М. И., Петленко Л. В., Рома</w:t>
      </w:r>
      <w:r>
        <w:rPr>
          <w:rFonts w:ascii="Times New Roman" w:hAnsi="Times New Roman" w:cs="Times New Roman"/>
          <w:sz w:val="24"/>
          <w:szCs w:val="24"/>
        </w:rPr>
        <w:t xml:space="preserve">нова В. Ю. Русский родной язык. </w:t>
      </w:r>
      <w:r w:rsidRPr="00AE61A6">
        <w:rPr>
          <w:rFonts w:ascii="Times New Roman" w:hAnsi="Times New Roman" w:cs="Times New Roman"/>
          <w:sz w:val="24"/>
          <w:szCs w:val="24"/>
        </w:rPr>
        <w:t>1 класс. Учебное пособие для общеобраз</w:t>
      </w:r>
      <w:r>
        <w:rPr>
          <w:rFonts w:ascii="Times New Roman" w:hAnsi="Times New Roman" w:cs="Times New Roman"/>
          <w:sz w:val="24"/>
          <w:szCs w:val="24"/>
        </w:rPr>
        <w:t>овательных организаций. — М. :</w:t>
      </w:r>
      <w:r w:rsidRPr="00AE61A6">
        <w:rPr>
          <w:rFonts w:ascii="Times New Roman" w:hAnsi="Times New Roman" w:cs="Times New Roman"/>
          <w:sz w:val="24"/>
          <w:szCs w:val="24"/>
        </w:rPr>
        <w:t>Просвещение, 2018.</w:t>
      </w:r>
    </w:p>
    <w:p w:rsidR="00E91BE1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886E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Азбука. </w:t>
      </w:r>
      <w:r w:rsidRPr="00886E1D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класс: учебник для общеобразовательных учреждений: в 2 ч. / В. Г. Горецкий [и др.]. – М.: Просвещение, 2011.</w:t>
      </w:r>
    </w:p>
    <w:p w:rsidR="00E91BE1" w:rsidRPr="00886E1D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886E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Канакина В.П. Русский язык. 1 класс. Учебник для общеобразовательных учреждений-М.: Просвещение, 2011, 2016</w:t>
      </w:r>
    </w:p>
    <w:p w:rsidR="00E91BE1" w:rsidRPr="003331B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E61A6">
        <w:rPr>
          <w:rFonts w:ascii="Times New Roman" w:hAnsi="Times New Roman" w:cs="Times New Roman"/>
          <w:sz w:val="24"/>
          <w:szCs w:val="24"/>
        </w:rPr>
        <w:t xml:space="preserve">. Русский родной язык. 1 класс </w:t>
      </w:r>
      <w:r>
        <w:rPr>
          <w:rFonts w:ascii="Times New Roman" w:hAnsi="Times New Roman" w:cs="Times New Roman"/>
          <w:sz w:val="24"/>
          <w:szCs w:val="24"/>
        </w:rPr>
        <w:t xml:space="preserve">: методическое пособие / [О. М. </w:t>
      </w:r>
      <w:r w:rsidRPr="00AE61A6">
        <w:rPr>
          <w:rFonts w:ascii="Times New Roman" w:hAnsi="Times New Roman" w:cs="Times New Roman"/>
          <w:sz w:val="24"/>
          <w:szCs w:val="24"/>
        </w:rPr>
        <w:t xml:space="preserve">Александрова, М. И. Кузнецова, Л. В. Петленко др.] 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3A7759">
        <w:rPr>
          <w:rFonts w:ascii="Times New Roman" w:hAnsi="Times New Roman" w:cs="Times New Roman"/>
          <w:sz w:val="24"/>
          <w:szCs w:val="24"/>
        </w:rPr>
        <w:t xml:space="preserve">: 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A7759">
        <w:rPr>
          <w:rFonts w:ascii="Times New Roman" w:hAnsi="Times New Roman" w:cs="Times New Roman"/>
          <w:sz w:val="24"/>
          <w:szCs w:val="24"/>
        </w:rPr>
        <w:t>://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uchlit</w:t>
      </w:r>
      <w:r w:rsidRPr="003A7759">
        <w:rPr>
          <w:rFonts w:ascii="Times New Roman" w:hAnsi="Times New Roman" w:cs="Times New Roman"/>
          <w:sz w:val="24"/>
          <w:szCs w:val="24"/>
        </w:rPr>
        <w:t>.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3A7759">
        <w:rPr>
          <w:rFonts w:ascii="Times New Roman" w:hAnsi="Times New Roman" w:cs="Times New Roman"/>
          <w:sz w:val="24"/>
          <w:szCs w:val="24"/>
        </w:rPr>
        <w:t>.</w:t>
      </w:r>
    </w:p>
    <w:p w:rsidR="00E91BE1" w:rsidRPr="003A7759" w:rsidRDefault="00E91BE1" w:rsidP="00E91BE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1EC">
        <w:rPr>
          <w:rFonts w:ascii="Times New Roman" w:hAnsi="Times New Roman" w:cs="Times New Roman"/>
          <w:b/>
          <w:sz w:val="24"/>
          <w:szCs w:val="24"/>
        </w:rPr>
        <w:t>Интернет</w:t>
      </w:r>
      <w:r w:rsidRPr="003A7759">
        <w:rPr>
          <w:rFonts w:ascii="Times New Roman" w:hAnsi="Times New Roman" w:cs="Times New Roman"/>
          <w:b/>
          <w:sz w:val="24"/>
          <w:szCs w:val="24"/>
        </w:rPr>
        <w:t>-</w:t>
      </w:r>
      <w:r w:rsidRPr="008231EC">
        <w:rPr>
          <w:rFonts w:ascii="Times New Roman" w:hAnsi="Times New Roman" w:cs="Times New Roman"/>
          <w:b/>
          <w:sz w:val="24"/>
          <w:szCs w:val="24"/>
        </w:rPr>
        <w:t>ресурсы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Азбучные истины. URL: http://gramota.ru/class/istiny.</w:t>
      </w:r>
    </w:p>
    <w:p w:rsidR="00E91BE1" w:rsidRPr="003A7759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Академически</w:t>
      </w:r>
      <w:r>
        <w:rPr>
          <w:rFonts w:ascii="Times New Roman" w:hAnsi="Times New Roman" w:cs="Times New Roman"/>
          <w:sz w:val="24"/>
          <w:szCs w:val="24"/>
        </w:rPr>
        <w:t xml:space="preserve">й орфографический словарь. </w:t>
      </w:r>
      <w:r w:rsidRPr="008231EC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3A7759">
        <w:rPr>
          <w:rFonts w:ascii="Times New Roman" w:hAnsi="Times New Roman" w:cs="Times New Roman"/>
          <w:sz w:val="24"/>
          <w:szCs w:val="24"/>
        </w:rPr>
        <w:t xml:space="preserve">: </w:t>
      </w:r>
      <w:r w:rsidRPr="008231E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A7759">
        <w:rPr>
          <w:rFonts w:ascii="Times New Roman" w:hAnsi="Times New Roman" w:cs="Times New Roman"/>
          <w:sz w:val="24"/>
          <w:szCs w:val="24"/>
        </w:rPr>
        <w:t>://</w:t>
      </w:r>
      <w:r w:rsidRPr="008231EC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3A7759">
        <w:rPr>
          <w:rFonts w:ascii="Times New Roman" w:hAnsi="Times New Roman" w:cs="Times New Roman"/>
          <w:sz w:val="24"/>
          <w:szCs w:val="24"/>
        </w:rPr>
        <w:t>.</w:t>
      </w:r>
      <w:r w:rsidRPr="008231E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A7759">
        <w:rPr>
          <w:rFonts w:ascii="Times New Roman" w:hAnsi="Times New Roman" w:cs="Times New Roman"/>
          <w:sz w:val="24"/>
          <w:szCs w:val="24"/>
        </w:rPr>
        <w:t>/</w:t>
      </w:r>
      <w:r w:rsidRPr="008231EC">
        <w:rPr>
          <w:rFonts w:ascii="Times New Roman" w:hAnsi="Times New Roman" w:cs="Times New Roman"/>
          <w:sz w:val="24"/>
          <w:szCs w:val="24"/>
          <w:lang w:val="en-US"/>
        </w:rPr>
        <w:t>slovari</w:t>
      </w:r>
      <w:r w:rsidRPr="003A7759">
        <w:rPr>
          <w:rFonts w:ascii="Times New Roman" w:hAnsi="Times New Roman" w:cs="Times New Roman"/>
          <w:sz w:val="24"/>
          <w:szCs w:val="24"/>
        </w:rPr>
        <w:t>/</w:t>
      </w:r>
      <w:r w:rsidRPr="008231EC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3A7759">
        <w:rPr>
          <w:rFonts w:ascii="Times New Roman" w:hAnsi="Times New Roman" w:cs="Times New Roman"/>
          <w:sz w:val="24"/>
          <w:szCs w:val="24"/>
        </w:rPr>
        <w:t>/</w:t>
      </w:r>
      <w:r w:rsidRPr="008231EC">
        <w:rPr>
          <w:rFonts w:ascii="Times New Roman" w:hAnsi="Times New Roman" w:cs="Times New Roman"/>
          <w:sz w:val="24"/>
          <w:szCs w:val="24"/>
          <w:lang w:val="en-US"/>
        </w:rPr>
        <w:t>lop</w:t>
      </w:r>
      <w:r w:rsidRPr="003A7759">
        <w:rPr>
          <w:rFonts w:ascii="Times New Roman" w:hAnsi="Times New Roman" w:cs="Times New Roman"/>
          <w:sz w:val="24"/>
          <w:szCs w:val="24"/>
        </w:rPr>
        <w:t>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Древнерусские берестяные грамоты. URL: http://gramoty.ru.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Какие бывают словари. URL: http://gramota.ru/slovari/types.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Кругосвет – у</w:t>
      </w:r>
      <w:r>
        <w:rPr>
          <w:rFonts w:ascii="Times New Roman" w:hAnsi="Times New Roman" w:cs="Times New Roman"/>
          <w:sz w:val="24"/>
          <w:szCs w:val="24"/>
        </w:rPr>
        <w:t>ниверсальная энциклопедия. URL:</w:t>
      </w:r>
      <w:r w:rsidRPr="00AE61A6">
        <w:rPr>
          <w:rFonts w:ascii="Times New Roman" w:hAnsi="Times New Roman" w:cs="Times New Roman"/>
          <w:sz w:val="24"/>
          <w:szCs w:val="24"/>
        </w:rPr>
        <w:t>http://www.krugosvet.ru.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Культура письменной речи. URL: http://gramma.ru.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Мир русского слова. URL: http://gramota.ru/biblio/magazines/mrs.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Обучаю</w:t>
      </w:r>
      <w:r>
        <w:rPr>
          <w:rFonts w:ascii="Times New Roman" w:hAnsi="Times New Roman" w:cs="Times New Roman"/>
          <w:sz w:val="24"/>
          <w:szCs w:val="24"/>
        </w:rPr>
        <w:t>щий корпус русского языка. URL:</w:t>
      </w:r>
      <w:r w:rsidRPr="00AE61A6">
        <w:rPr>
          <w:rFonts w:ascii="Times New Roman" w:hAnsi="Times New Roman" w:cs="Times New Roman"/>
          <w:sz w:val="24"/>
          <w:szCs w:val="24"/>
        </w:rPr>
        <w:t>http://www.ruscorpora.ru/search-school.html.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Первое сентября. URL: http://rus.1september.ru.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Портал «Русские словари». URL: http://slovari.ru.</w:t>
      </w:r>
    </w:p>
    <w:p w:rsidR="00E91BE1" w:rsidRPr="008231EC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E61A6">
        <w:rPr>
          <w:rFonts w:ascii="Times New Roman" w:hAnsi="Times New Roman" w:cs="Times New Roman"/>
          <w:sz w:val="24"/>
          <w:szCs w:val="24"/>
        </w:rPr>
        <w:t>Православная библиотека: справочни</w:t>
      </w:r>
      <w:r>
        <w:rPr>
          <w:rFonts w:ascii="Times New Roman" w:hAnsi="Times New Roman" w:cs="Times New Roman"/>
          <w:sz w:val="24"/>
          <w:szCs w:val="24"/>
        </w:rPr>
        <w:t xml:space="preserve">ки, энциклопедии, словари. </w:t>
      </w:r>
      <w:r w:rsidRPr="008231EC">
        <w:rPr>
          <w:rFonts w:ascii="Times New Roman" w:hAnsi="Times New Roman" w:cs="Times New Roman"/>
          <w:sz w:val="24"/>
          <w:szCs w:val="24"/>
          <w:lang w:val="en-US"/>
        </w:rPr>
        <w:t>URL: https://azbyka.ru/otechnik/Spravochniki.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Русская виртуальная библиотека. URL: http://www.rvb.ru.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 xml:space="preserve">Русская речь. URL: http://gramota.ru/biblio/magazines/rr/. </w:t>
      </w:r>
    </w:p>
    <w:p w:rsidR="00E91BE1" w:rsidRPr="003A7759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 xml:space="preserve">Русский филологический портал. 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3A7759">
        <w:rPr>
          <w:rFonts w:ascii="Times New Roman" w:hAnsi="Times New Roman" w:cs="Times New Roman"/>
          <w:sz w:val="24"/>
          <w:szCs w:val="24"/>
        </w:rPr>
        <w:t xml:space="preserve">: 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A7759">
        <w:rPr>
          <w:rFonts w:ascii="Times New Roman" w:hAnsi="Times New Roman" w:cs="Times New Roman"/>
          <w:sz w:val="24"/>
          <w:szCs w:val="24"/>
        </w:rPr>
        <w:t>://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3A7759">
        <w:rPr>
          <w:rFonts w:ascii="Times New Roman" w:hAnsi="Times New Roman" w:cs="Times New Roman"/>
          <w:sz w:val="24"/>
          <w:szCs w:val="24"/>
        </w:rPr>
        <w:t>.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philology</w:t>
      </w:r>
      <w:r w:rsidRPr="003A7759">
        <w:rPr>
          <w:rFonts w:ascii="Times New Roman" w:hAnsi="Times New Roman" w:cs="Times New Roman"/>
          <w:sz w:val="24"/>
          <w:szCs w:val="24"/>
        </w:rPr>
        <w:t>.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A7759">
        <w:rPr>
          <w:rFonts w:ascii="Times New Roman" w:hAnsi="Times New Roman" w:cs="Times New Roman"/>
          <w:sz w:val="24"/>
          <w:szCs w:val="24"/>
        </w:rPr>
        <w:t>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Русский язык в школе. URL: http://gramota.ru/biblio/magazines/riash.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Словари и энциклопедии GUFO.ME. URL: https://gufo.me.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E61A6">
        <w:rPr>
          <w:rFonts w:ascii="Times New Roman" w:hAnsi="Times New Roman" w:cs="Times New Roman"/>
          <w:sz w:val="24"/>
          <w:szCs w:val="24"/>
        </w:rPr>
        <w:t xml:space="preserve">Словари и энциклопедии на Академике. </w:t>
      </w:r>
      <w:r w:rsidRPr="00AE61A6">
        <w:rPr>
          <w:rFonts w:ascii="Times New Roman" w:hAnsi="Times New Roman" w:cs="Times New Roman"/>
          <w:sz w:val="24"/>
          <w:szCs w:val="24"/>
          <w:lang w:val="en-US"/>
        </w:rPr>
        <w:t>URL: https://dic.academic.ru.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 xml:space="preserve">Стихия: классическая </w:t>
      </w:r>
      <w:r>
        <w:rPr>
          <w:rFonts w:ascii="Times New Roman" w:hAnsi="Times New Roman" w:cs="Times New Roman"/>
          <w:sz w:val="24"/>
          <w:szCs w:val="24"/>
        </w:rPr>
        <w:t>русская/ советская поэзия. URL:</w:t>
      </w:r>
      <w:r w:rsidRPr="00AE61A6">
        <w:rPr>
          <w:rFonts w:ascii="Times New Roman" w:hAnsi="Times New Roman" w:cs="Times New Roman"/>
          <w:sz w:val="24"/>
          <w:szCs w:val="24"/>
        </w:rPr>
        <w:t>http://litera.ru/stixiya.</w:t>
      </w:r>
    </w:p>
    <w:p w:rsidR="00E91BE1" w:rsidRPr="00AE61A6" w:rsidRDefault="00E91BE1" w:rsidP="00E91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1A6">
        <w:rPr>
          <w:rFonts w:ascii="Times New Roman" w:hAnsi="Times New Roman" w:cs="Times New Roman"/>
          <w:sz w:val="24"/>
          <w:szCs w:val="24"/>
        </w:rPr>
        <w:t>Учительская газета. URL: http://www.ug.ru.</w:t>
      </w:r>
    </w:p>
    <w:p w:rsidR="004B353D" w:rsidRDefault="00E91BE1" w:rsidP="00E91BE1">
      <w:pPr>
        <w:spacing w:line="240" w:lineRule="auto"/>
        <w:jc w:val="both"/>
        <w:rPr>
          <w:rStyle w:val="aa"/>
          <w:rFonts w:eastAsiaTheme="minorHAnsi"/>
          <w:b/>
        </w:rPr>
      </w:pPr>
      <w:r w:rsidRPr="00AE61A6">
        <w:rPr>
          <w:rFonts w:ascii="Times New Roman" w:hAnsi="Times New Roman" w:cs="Times New Roman"/>
          <w:sz w:val="24"/>
          <w:szCs w:val="24"/>
        </w:rPr>
        <w:t>Фундаментальная электронная б</w:t>
      </w:r>
      <w:r>
        <w:rPr>
          <w:rFonts w:ascii="Times New Roman" w:hAnsi="Times New Roman" w:cs="Times New Roman"/>
          <w:sz w:val="24"/>
          <w:szCs w:val="24"/>
        </w:rPr>
        <w:t xml:space="preserve">иблиотека «Русская литература и </w:t>
      </w:r>
      <w:r w:rsidRPr="00AE61A6">
        <w:rPr>
          <w:rFonts w:ascii="Times New Roman" w:hAnsi="Times New Roman" w:cs="Times New Roman"/>
          <w:sz w:val="24"/>
          <w:szCs w:val="24"/>
        </w:rPr>
        <w:t>фольклор»: словари, энциклопедии. URL: http://feb-web.ru/feb/feb/dict.htm.</w:t>
      </w:r>
    </w:p>
    <w:p w:rsidR="004B353D" w:rsidRDefault="004B353D" w:rsidP="00D378BF">
      <w:pPr>
        <w:jc w:val="center"/>
        <w:rPr>
          <w:rStyle w:val="aa"/>
          <w:rFonts w:eastAsiaTheme="minorHAnsi"/>
          <w:b/>
        </w:rPr>
      </w:pPr>
    </w:p>
    <w:sectPr w:rsidR="004B353D" w:rsidSect="001D365A">
      <w:headerReference w:type="default" r:id="rId8"/>
      <w:pgSz w:w="11906" w:h="16838"/>
      <w:pgMar w:top="1134" w:right="85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373" w:rsidRDefault="00A33373" w:rsidP="001D365A">
      <w:pPr>
        <w:spacing w:after="0" w:line="240" w:lineRule="auto"/>
      </w:pPr>
      <w:r>
        <w:separator/>
      </w:r>
    </w:p>
  </w:endnote>
  <w:endnote w:type="continuationSeparator" w:id="1">
    <w:p w:rsidR="00A33373" w:rsidRDefault="00A33373" w:rsidP="001D3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373" w:rsidRDefault="00A33373" w:rsidP="001D365A">
      <w:pPr>
        <w:spacing w:after="0" w:line="240" w:lineRule="auto"/>
      </w:pPr>
      <w:r>
        <w:separator/>
      </w:r>
    </w:p>
  </w:footnote>
  <w:footnote w:type="continuationSeparator" w:id="1">
    <w:p w:rsidR="00A33373" w:rsidRDefault="00A33373" w:rsidP="001D3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6050360"/>
      <w:docPartObj>
        <w:docPartGallery w:val="Page Numbers (Top of Page)"/>
        <w:docPartUnique/>
      </w:docPartObj>
    </w:sdtPr>
    <w:sdtContent>
      <w:p w:rsidR="0007776A" w:rsidRDefault="005108E5">
        <w:pPr>
          <w:pStyle w:val="a3"/>
          <w:jc w:val="center"/>
        </w:pPr>
      </w:p>
    </w:sdtContent>
  </w:sdt>
  <w:p w:rsidR="0007776A" w:rsidRDefault="000777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5BE3"/>
    <w:multiLevelType w:val="multilevel"/>
    <w:tmpl w:val="9A2E5DF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E6E15"/>
    <w:multiLevelType w:val="multilevel"/>
    <w:tmpl w:val="AF92263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D684A"/>
    <w:multiLevelType w:val="multilevel"/>
    <w:tmpl w:val="741CE08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F02FFB"/>
    <w:multiLevelType w:val="multilevel"/>
    <w:tmpl w:val="F286B69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A577A2"/>
    <w:multiLevelType w:val="multilevel"/>
    <w:tmpl w:val="C7860E6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FF6F76"/>
    <w:multiLevelType w:val="multilevel"/>
    <w:tmpl w:val="8982CDCC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1C3D13"/>
    <w:multiLevelType w:val="multilevel"/>
    <w:tmpl w:val="92D6B62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436EE4"/>
    <w:multiLevelType w:val="multilevel"/>
    <w:tmpl w:val="D2DCDD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685B74"/>
    <w:multiLevelType w:val="hybridMultilevel"/>
    <w:tmpl w:val="851016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6B987C9D"/>
    <w:multiLevelType w:val="hybridMultilevel"/>
    <w:tmpl w:val="1096A2CA"/>
    <w:lvl w:ilvl="0" w:tplc="E3FA9FE8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13A24"/>
    <w:multiLevelType w:val="multilevel"/>
    <w:tmpl w:val="74F8EE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C34F18"/>
    <w:multiLevelType w:val="multilevel"/>
    <w:tmpl w:val="3B36F29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282AB1"/>
    <w:multiLevelType w:val="hybridMultilevel"/>
    <w:tmpl w:val="0FE05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4"/>
  </w:num>
  <w:num w:numId="7">
    <w:abstractNumId w:val="11"/>
  </w:num>
  <w:num w:numId="8">
    <w:abstractNumId w:val="10"/>
  </w:num>
  <w:num w:numId="9">
    <w:abstractNumId w:val="1"/>
  </w:num>
  <w:num w:numId="10">
    <w:abstractNumId w:val="2"/>
  </w:num>
  <w:num w:numId="11">
    <w:abstractNumId w:val="12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D365A"/>
    <w:rsid w:val="0002314B"/>
    <w:rsid w:val="000675C5"/>
    <w:rsid w:val="0007776A"/>
    <w:rsid w:val="000E3F4D"/>
    <w:rsid w:val="00101310"/>
    <w:rsid w:val="001457D2"/>
    <w:rsid w:val="0016695C"/>
    <w:rsid w:val="00187268"/>
    <w:rsid w:val="001B0539"/>
    <w:rsid w:val="001D365A"/>
    <w:rsid w:val="00232ED6"/>
    <w:rsid w:val="00276354"/>
    <w:rsid w:val="00321C13"/>
    <w:rsid w:val="0032505C"/>
    <w:rsid w:val="00383208"/>
    <w:rsid w:val="003C77F5"/>
    <w:rsid w:val="00457774"/>
    <w:rsid w:val="004B353D"/>
    <w:rsid w:val="004C3E6F"/>
    <w:rsid w:val="004D2CFF"/>
    <w:rsid w:val="0050591C"/>
    <w:rsid w:val="005108E5"/>
    <w:rsid w:val="0053641B"/>
    <w:rsid w:val="005422DC"/>
    <w:rsid w:val="00634640"/>
    <w:rsid w:val="00637B0E"/>
    <w:rsid w:val="00641920"/>
    <w:rsid w:val="00684C41"/>
    <w:rsid w:val="006957F7"/>
    <w:rsid w:val="006A0E55"/>
    <w:rsid w:val="006A7E22"/>
    <w:rsid w:val="006C61F6"/>
    <w:rsid w:val="006D0FC3"/>
    <w:rsid w:val="0070574A"/>
    <w:rsid w:val="0076509D"/>
    <w:rsid w:val="0078559F"/>
    <w:rsid w:val="0079522E"/>
    <w:rsid w:val="008C67F8"/>
    <w:rsid w:val="00911991"/>
    <w:rsid w:val="00934825"/>
    <w:rsid w:val="00965A66"/>
    <w:rsid w:val="00996C40"/>
    <w:rsid w:val="009A00DA"/>
    <w:rsid w:val="009F704E"/>
    <w:rsid w:val="00A33373"/>
    <w:rsid w:val="00A431FB"/>
    <w:rsid w:val="00A522B1"/>
    <w:rsid w:val="00A604E5"/>
    <w:rsid w:val="00A70F6B"/>
    <w:rsid w:val="00AB2200"/>
    <w:rsid w:val="00B23C56"/>
    <w:rsid w:val="00B63BCB"/>
    <w:rsid w:val="00BC00E7"/>
    <w:rsid w:val="00BC1160"/>
    <w:rsid w:val="00BD051B"/>
    <w:rsid w:val="00BD3FDB"/>
    <w:rsid w:val="00C1097B"/>
    <w:rsid w:val="00C302AE"/>
    <w:rsid w:val="00C31637"/>
    <w:rsid w:val="00C37861"/>
    <w:rsid w:val="00C45E4C"/>
    <w:rsid w:val="00C51ADB"/>
    <w:rsid w:val="00C6450C"/>
    <w:rsid w:val="00CC08C0"/>
    <w:rsid w:val="00CF4F51"/>
    <w:rsid w:val="00D174EC"/>
    <w:rsid w:val="00D34EB5"/>
    <w:rsid w:val="00D378BF"/>
    <w:rsid w:val="00D744A1"/>
    <w:rsid w:val="00DC0B0B"/>
    <w:rsid w:val="00DE6FA6"/>
    <w:rsid w:val="00E32235"/>
    <w:rsid w:val="00E91BE1"/>
    <w:rsid w:val="00EA4D57"/>
    <w:rsid w:val="00F02B21"/>
    <w:rsid w:val="00F06EAD"/>
    <w:rsid w:val="00F20BDB"/>
    <w:rsid w:val="00F33628"/>
    <w:rsid w:val="00F401A8"/>
    <w:rsid w:val="00F64B84"/>
    <w:rsid w:val="00FD6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65A"/>
  </w:style>
  <w:style w:type="paragraph" w:styleId="a5">
    <w:name w:val="footer"/>
    <w:basedOn w:val="a"/>
    <w:link w:val="a6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65A"/>
  </w:style>
  <w:style w:type="paragraph" w:styleId="a7">
    <w:name w:val="No Spacing"/>
    <w:uiPriority w:val="1"/>
    <w:qFormat/>
    <w:rsid w:val="001D365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C61F6"/>
    <w:pPr>
      <w:ind w:left="720"/>
      <w:contextualSpacing/>
    </w:pPr>
  </w:style>
  <w:style w:type="character" w:customStyle="1" w:styleId="2">
    <w:name w:val="Основной текст (2)"/>
    <w:basedOn w:val="a0"/>
    <w:rsid w:val="006A0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0">
    <w:name w:val="Основной текст (7) + Не курсив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 (2)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9">
    <w:name w:val="Table Grid"/>
    <w:basedOn w:val="a1"/>
    <w:uiPriority w:val="59"/>
    <w:rsid w:val="00F40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0">
    <w:name w:val="Основной текст (2) + 12 pt"/>
    <w:aliases w:val="Полужирный"/>
    <w:basedOn w:val="a0"/>
    <w:rsid w:val="0053641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a">
    <w:name w:val="Подпись к таблице"/>
    <w:basedOn w:val="a0"/>
    <w:rsid w:val="00D378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;Курсив"/>
    <w:basedOn w:val="a0"/>
    <w:rsid w:val="009119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сновной текст (12)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2pt">
    <w:name w:val="Основной текст (12) + 12 pt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A7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0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365A"/>
  </w:style>
  <w:style w:type="paragraph" w:styleId="a5">
    <w:name w:val="footer"/>
    <w:basedOn w:val="a"/>
    <w:link w:val="a6"/>
    <w:uiPriority w:val="99"/>
    <w:unhideWhenUsed/>
    <w:rsid w:val="001D3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365A"/>
  </w:style>
  <w:style w:type="paragraph" w:styleId="a7">
    <w:name w:val="No Spacing"/>
    <w:uiPriority w:val="1"/>
    <w:qFormat/>
    <w:rsid w:val="001D365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C61F6"/>
    <w:pPr>
      <w:ind w:left="720"/>
      <w:contextualSpacing/>
    </w:pPr>
  </w:style>
  <w:style w:type="character" w:customStyle="1" w:styleId="2">
    <w:name w:val="Основной текст (2)"/>
    <w:basedOn w:val="a0"/>
    <w:rsid w:val="006A0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0">
    <w:name w:val="Основной текст (7) + Не курсив"/>
    <w:basedOn w:val="a0"/>
    <w:rsid w:val="006A0E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 (2)"/>
    <w:basedOn w:val="a0"/>
    <w:rsid w:val="006A0E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9">
    <w:name w:val="Table Grid"/>
    <w:basedOn w:val="a1"/>
    <w:uiPriority w:val="59"/>
    <w:rsid w:val="00F4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0">
    <w:name w:val="Основной текст (2) + 12 pt"/>
    <w:aliases w:val="Полужирный"/>
    <w:basedOn w:val="a0"/>
    <w:rsid w:val="0053641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a">
    <w:name w:val="Подпись к таблице"/>
    <w:basedOn w:val="a0"/>
    <w:rsid w:val="00D378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Полужирный;Курсив"/>
    <w:basedOn w:val="a0"/>
    <w:rsid w:val="009119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Основной текст (12)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2pt">
    <w:name w:val="Основной текст (12) + 12 pt"/>
    <w:basedOn w:val="a0"/>
    <w:rsid w:val="00765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3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3116</Words>
  <Characters>17763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Магнат</cp:lastModifiedBy>
  <cp:revision>29</cp:revision>
  <dcterms:created xsi:type="dcterms:W3CDTF">2022-06-01T11:28:00Z</dcterms:created>
  <dcterms:modified xsi:type="dcterms:W3CDTF">2023-09-21T13:17:00Z</dcterms:modified>
</cp:coreProperties>
</file>